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D39" w:rsidRDefault="005433CD" w:rsidP="005433CD">
      <w:pPr>
        <w:widowControl/>
        <w:spacing w:before="75" w:after="75" w:line="555" w:lineRule="atLeast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 w:rsidRPr="005433CD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附件1</w:t>
      </w:r>
      <w:r w:rsidR="007D6D39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</w:p>
    <w:p w:rsidR="005433CD" w:rsidRPr="005433CD" w:rsidRDefault="005433CD" w:rsidP="0000180D">
      <w:pPr>
        <w:widowControl/>
        <w:spacing w:before="75" w:after="75" w:line="555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433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安全生产风险清单（式样）</w:t>
      </w:r>
    </w:p>
    <w:p w:rsidR="005433CD" w:rsidRPr="005433CD" w:rsidRDefault="005433CD" w:rsidP="005433CD">
      <w:pPr>
        <w:widowControl/>
        <w:spacing w:before="75" w:after="75" w:line="600" w:lineRule="atLeast"/>
        <w:ind w:left="645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433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单位：</w:t>
      </w:r>
      <w:r w:rsidRPr="005433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                          </w:t>
      </w:r>
      <w:r w:rsidR="007D6D3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</w:t>
      </w:r>
      <w:r w:rsidRPr="005433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 </w:t>
      </w:r>
      <w:r w:rsidRPr="005433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时间：</w:t>
      </w:r>
    </w:p>
    <w:tbl>
      <w:tblPr>
        <w:tblW w:w="14475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205"/>
        <w:gridCol w:w="5115"/>
        <w:gridCol w:w="1185"/>
        <w:gridCol w:w="3930"/>
        <w:gridCol w:w="1455"/>
      </w:tblGrid>
      <w:tr w:rsidR="005433CD" w:rsidRPr="005433CD" w:rsidTr="005433CD">
        <w:trPr>
          <w:trHeight w:val="82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222B35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222B35"/>
                <w:kern w:val="0"/>
                <w:sz w:val="24"/>
                <w:szCs w:val="24"/>
              </w:rPr>
              <w:t>单位（部位）</w:t>
            </w:r>
          </w:p>
        </w:tc>
        <w:tc>
          <w:tcPr>
            <w:tcW w:w="5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222B35"/>
                <w:kern w:val="0"/>
                <w:sz w:val="24"/>
                <w:szCs w:val="24"/>
              </w:rPr>
              <w:t>风险描述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222B35"/>
                <w:kern w:val="0"/>
                <w:sz w:val="24"/>
                <w:szCs w:val="24"/>
              </w:rPr>
              <w:t>风险</w:t>
            </w:r>
            <w:r w:rsidRPr="005433CD">
              <w:rPr>
                <w:rFonts w:ascii="宋体" w:eastAsia="宋体" w:hAnsi="宋体" w:cs="宋体" w:hint="eastAsia"/>
                <w:color w:val="222B35"/>
                <w:kern w:val="0"/>
                <w:sz w:val="24"/>
                <w:szCs w:val="24"/>
              </w:rPr>
              <w:br/>
              <w:t>  等级</w:t>
            </w:r>
          </w:p>
        </w:tc>
        <w:tc>
          <w:tcPr>
            <w:tcW w:w="3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222B35"/>
                <w:kern w:val="0"/>
                <w:sz w:val="24"/>
                <w:szCs w:val="24"/>
              </w:rPr>
              <w:t>管控措施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222B35"/>
                <w:kern w:val="0"/>
                <w:sz w:val="24"/>
                <w:szCs w:val="24"/>
              </w:rPr>
              <w:t>责任部门或责任人</w:t>
            </w:r>
          </w:p>
        </w:tc>
      </w:tr>
      <w:tr w:rsidR="005433CD" w:rsidRPr="005433CD" w:rsidTr="005433CD">
        <w:trPr>
          <w:trHeight w:val="48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433CD" w:rsidRPr="005433CD" w:rsidTr="005433CD">
        <w:trPr>
          <w:trHeight w:val="48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433CD" w:rsidRPr="005433CD" w:rsidTr="005433CD">
        <w:trPr>
          <w:trHeight w:val="48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433CD" w:rsidRPr="005433CD" w:rsidTr="005433CD">
        <w:trPr>
          <w:trHeight w:val="48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433CD" w:rsidRPr="005433CD" w:rsidTr="005433CD">
        <w:trPr>
          <w:trHeight w:val="48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433CD" w:rsidRPr="005433CD" w:rsidTr="005433CD">
        <w:trPr>
          <w:trHeight w:val="48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5433CD" w:rsidRPr="005433CD" w:rsidRDefault="005433CD" w:rsidP="005433CD">
      <w:pPr>
        <w:widowControl/>
        <w:spacing w:before="75" w:after="75" w:line="600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433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备注：逐级建立安全生产风险清单，掌握本地区、本行业领域、本企业存在的风险和管控措施，定期更新风险清单并检查管控措施落实情况。</w:t>
      </w:r>
    </w:p>
    <w:p w:rsidR="005433CD" w:rsidRPr="005433CD" w:rsidRDefault="005433CD" w:rsidP="0000180D">
      <w:pPr>
        <w:widowControl/>
        <w:spacing w:before="75" w:after="75" w:line="60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433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全生产隐患和问题清单（式样）</w:t>
      </w:r>
    </w:p>
    <w:p w:rsidR="005433CD" w:rsidRPr="005433CD" w:rsidRDefault="005433CD" w:rsidP="005433CD">
      <w:pPr>
        <w:widowControl/>
        <w:spacing w:before="75" w:after="75" w:line="600" w:lineRule="atLeast"/>
        <w:ind w:left="645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433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单位：</w:t>
      </w:r>
      <w:r w:rsidRPr="005433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</w:t>
      </w:r>
      <w:r w:rsidRPr="005433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时间：</w:t>
      </w:r>
    </w:p>
    <w:tbl>
      <w:tblPr>
        <w:tblW w:w="1464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730"/>
        <w:gridCol w:w="3525"/>
        <w:gridCol w:w="3855"/>
        <w:gridCol w:w="1590"/>
        <w:gridCol w:w="1305"/>
        <w:gridCol w:w="960"/>
      </w:tblGrid>
      <w:tr w:rsidR="005433CD" w:rsidRPr="005433CD" w:rsidTr="005433CD">
        <w:trPr>
          <w:trHeight w:val="69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222B35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222B35"/>
                <w:kern w:val="0"/>
                <w:sz w:val="24"/>
                <w:szCs w:val="24"/>
              </w:rPr>
              <w:t>单位（部位）</w:t>
            </w:r>
          </w:p>
        </w:tc>
        <w:tc>
          <w:tcPr>
            <w:tcW w:w="3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222B35"/>
                <w:kern w:val="0"/>
                <w:sz w:val="24"/>
                <w:szCs w:val="24"/>
              </w:rPr>
              <w:t>隐患和问题描述</w:t>
            </w:r>
          </w:p>
        </w:tc>
        <w:tc>
          <w:tcPr>
            <w:tcW w:w="3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222B35"/>
                <w:kern w:val="0"/>
                <w:sz w:val="24"/>
                <w:szCs w:val="24"/>
              </w:rPr>
              <w:t>整改措施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222B35"/>
                <w:kern w:val="0"/>
                <w:sz w:val="24"/>
                <w:szCs w:val="24"/>
              </w:rPr>
              <w:t>整改时限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222B35"/>
                <w:kern w:val="0"/>
                <w:sz w:val="24"/>
                <w:szCs w:val="24"/>
              </w:rPr>
              <w:t>责任单位或责任人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222B35"/>
                <w:kern w:val="0"/>
                <w:sz w:val="24"/>
                <w:szCs w:val="24"/>
              </w:rPr>
              <w:t>是否整改到位</w:t>
            </w:r>
          </w:p>
        </w:tc>
      </w:tr>
      <w:tr w:rsidR="005433CD" w:rsidRPr="005433CD" w:rsidTr="005433CD">
        <w:trPr>
          <w:trHeight w:val="5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433CD" w:rsidRPr="005433CD" w:rsidTr="005433CD">
        <w:trPr>
          <w:trHeight w:val="5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433CD" w:rsidRPr="005433CD" w:rsidTr="005433CD">
        <w:trPr>
          <w:trHeight w:val="5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433CD" w:rsidRPr="005433CD" w:rsidTr="005433CD">
        <w:trPr>
          <w:trHeight w:val="5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433CD" w:rsidRPr="005433CD" w:rsidTr="005433CD">
        <w:trPr>
          <w:trHeight w:val="5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433CD" w:rsidRPr="005433CD" w:rsidTr="005433CD">
        <w:trPr>
          <w:trHeight w:val="5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433CD" w:rsidRPr="005433CD" w:rsidTr="005433CD">
        <w:trPr>
          <w:trHeight w:val="54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5433CD" w:rsidRPr="005433CD" w:rsidRDefault="005433CD" w:rsidP="005433CD">
      <w:pPr>
        <w:widowControl/>
        <w:spacing w:before="75" w:after="75" w:line="555" w:lineRule="atLeast"/>
        <w:ind w:firstLine="645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433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备注：各单位按职责，排查存在的隐患和问题，制定整改措施和整改时限，明确责任单位或责任人，定期跟进整改情况，直至隐患和问题整改到位。</w:t>
      </w:r>
    </w:p>
    <w:p w:rsidR="005433CD" w:rsidRPr="005433CD" w:rsidRDefault="005433CD" w:rsidP="0000180D">
      <w:pPr>
        <w:widowControl/>
        <w:spacing w:before="75" w:after="75" w:line="555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433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安全生产专项整治三年行动任务和措施清单（式样）</w:t>
      </w:r>
    </w:p>
    <w:p w:rsidR="005433CD" w:rsidRPr="005433CD" w:rsidRDefault="005433CD" w:rsidP="005433CD">
      <w:pPr>
        <w:widowControl/>
        <w:spacing w:before="75" w:after="75" w:line="600" w:lineRule="atLeast"/>
        <w:ind w:left="645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433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单位：</w:t>
      </w:r>
      <w:r w:rsidRPr="005433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="007D6D3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                                                                        </w:t>
      </w:r>
      <w:r w:rsidRPr="005433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时间：</w:t>
      </w:r>
    </w:p>
    <w:tbl>
      <w:tblPr>
        <w:tblW w:w="1437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440"/>
        <w:gridCol w:w="4530"/>
        <w:gridCol w:w="1890"/>
        <w:gridCol w:w="1980"/>
        <w:gridCol w:w="930"/>
      </w:tblGrid>
      <w:tr w:rsidR="005433CD" w:rsidRPr="005433CD" w:rsidTr="005433CD">
        <w:trPr>
          <w:trHeight w:val="69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222B35"/>
                <w:kern w:val="0"/>
                <w:sz w:val="24"/>
                <w:szCs w:val="24"/>
              </w:rPr>
              <w:t>序号</w:t>
            </w:r>
          </w:p>
        </w:tc>
        <w:tc>
          <w:tcPr>
            <w:tcW w:w="4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222B35"/>
                <w:kern w:val="0"/>
                <w:sz w:val="24"/>
                <w:szCs w:val="24"/>
              </w:rPr>
              <w:t>工作任务</w:t>
            </w:r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222B35"/>
                <w:kern w:val="0"/>
                <w:sz w:val="24"/>
                <w:szCs w:val="24"/>
              </w:rPr>
              <w:t>成果形式(制度和措施)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222B35"/>
                <w:kern w:val="0"/>
                <w:sz w:val="24"/>
                <w:szCs w:val="24"/>
              </w:rPr>
              <w:t>牵头部门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222B35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222B35"/>
                <w:kern w:val="0"/>
                <w:sz w:val="24"/>
                <w:szCs w:val="24"/>
              </w:rPr>
              <w:t>完成时限</w:t>
            </w:r>
          </w:p>
        </w:tc>
      </w:tr>
      <w:tr w:rsidR="005433CD" w:rsidRPr="005433CD" w:rsidTr="005433CD">
        <w:trPr>
          <w:trHeight w:val="4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433CD" w:rsidRPr="005433CD" w:rsidTr="005433CD">
        <w:trPr>
          <w:trHeight w:val="4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433CD" w:rsidRPr="005433CD" w:rsidTr="005433CD">
        <w:trPr>
          <w:trHeight w:val="4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433CD" w:rsidRPr="005433CD" w:rsidTr="005433CD">
        <w:trPr>
          <w:trHeight w:val="4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433CD" w:rsidRPr="005433CD" w:rsidTr="005433CD">
        <w:trPr>
          <w:trHeight w:val="4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433CD" w:rsidRPr="005433CD" w:rsidTr="005433CD">
        <w:trPr>
          <w:trHeight w:val="4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433CD" w:rsidRPr="005433CD" w:rsidTr="005433CD">
        <w:trPr>
          <w:trHeight w:val="4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433CD" w:rsidRPr="005433CD" w:rsidTr="005433CD">
        <w:trPr>
          <w:trHeight w:val="46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5433CD" w:rsidRPr="005433CD" w:rsidRDefault="005433CD" w:rsidP="005433CD">
      <w:pPr>
        <w:widowControl/>
        <w:spacing w:before="75" w:after="75"/>
        <w:ind w:firstLine="885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FC1A1E" w:rsidRDefault="00FC1A1E" w:rsidP="005433CD">
      <w:pPr>
        <w:widowControl/>
        <w:spacing w:before="75" w:after="75"/>
        <w:ind w:firstLine="88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FC1A1E" w:rsidRDefault="00FC1A1E" w:rsidP="005433CD">
      <w:pPr>
        <w:widowControl/>
        <w:spacing w:before="75" w:after="75"/>
        <w:ind w:firstLine="88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5433CD" w:rsidRPr="005433CD" w:rsidRDefault="005433CD" w:rsidP="0000180D">
      <w:pPr>
        <w:widowControl/>
        <w:spacing w:before="75" w:after="75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433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安全生产专项整治三年行动成果清单（式样）</w:t>
      </w:r>
    </w:p>
    <w:p w:rsidR="005433CD" w:rsidRPr="005433CD" w:rsidRDefault="005433CD" w:rsidP="005433CD">
      <w:pPr>
        <w:widowControl/>
        <w:spacing w:before="75" w:after="75" w:line="600" w:lineRule="atLeast"/>
        <w:ind w:left="645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433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单位：</w:t>
      </w:r>
      <w:r w:rsidRPr="005433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</w:t>
      </w:r>
      <w:r w:rsidRPr="005433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时间：</w:t>
      </w:r>
    </w:p>
    <w:tbl>
      <w:tblPr>
        <w:tblW w:w="1455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4180"/>
        <w:gridCol w:w="2383"/>
        <w:gridCol w:w="4675"/>
        <w:gridCol w:w="2517"/>
      </w:tblGrid>
      <w:tr w:rsidR="005433CD" w:rsidRPr="005433CD" w:rsidTr="005433CD">
        <w:trPr>
          <w:trHeight w:val="645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222B35"/>
                <w:kern w:val="0"/>
                <w:sz w:val="24"/>
                <w:szCs w:val="24"/>
              </w:rPr>
              <w:t>序号</w:t>
            </w:r>
          </w:p>
        </w:tc>
        <w:tc>
          <w:tcPr>
            <w:tcW w:w="4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222B35"/>
                <w:kern w:val="0"/>
                <w:sz w:val="24"/>
                <w:szCs w:val="24"/>
              </w:rPr>
              <w:t>对应工作任务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222B35"/>
                <w:kern w:val="0"/>
                <w:sz w:val="24"/>
                <w:szCs w:val="24"/>
              </w:rPr>
              <w:t>部门（单位）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222B35"/>
                <w:kern w:val="0"/>
                <w:sz w:val="24"/>
                <w:szCs w:val="24"/>
              </w:rPr>
              <w:t>具体成果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D08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222B35"/>
                <w:kern w:val="0"/>
                <w:sz w:val="24"/>
                <w:szCs w:val="24"/>
              </w:rPr>
              <w:t>备注</w:t>
            </w:r>
          </w:p>
        </w:tc>
      </w:tr>
      <w:tr w:rsidR="005433CD" w:rsidRPr="005433CD" w:rsidTr="005433CD">
        <w:trPr>
          <w:trHeight w:val="48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433CD" w:rsidRPr="005433CD" w:rsidTr="005433CD">
        <w:trPr>
          <w:trHeight w:val="48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433CD" w:rsidRPr="005433CD" w:rsidTr="005433CD">
        <w:trPr>
          <w:trHeight w:val="48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433CD" w:rsidRPr="005433CD" w:rsidTr="005433CD">
        <w:trPr>
          <w:trHeight w:val="48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433CD" w:rsidRPr="005433CD" w:rsidTr="005433CD">
        <w:trPr>
          <w:trHeight w:val="48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433CD" w:rsidRPr="005433CD" w:rsidTr="005433CD">
        <w:trPr>
          <w:trHeight w:val="48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433CD" w:rsidRPr="005433CD" w:rsidTr="005433CD">
        <w:trPr>
          <w:trHeight w:val="48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433CD" w:rsidRPr="005433CD" w:rsidTr="005433CD">
        <w:trPr>
          <w:trHeight w:val="48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5433CD" w:rsidRPr="005433CD" w:rsidRDefault="005433CD" w:rsidP="005433CD">
      <w:pPr>
        <w:widowControl/>
        <w:spacing w:before="75" w:after="75" w:line="555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433CD">
        <w:rPr>
          <w:rFonts w:ascii="Calibri" w:eastAsia="黑体" w:hAnsi="Calibri" w:cs="Calibri"/>
          <w:color w:val="000000"/>
          <w:kern w:val="0"/>
          <w:sz w:val="24"/>
          <w:szCs w:val="24"/>
        </w:rPr>
        <w:t> </w:t>
      </w:r>
    </w:p>
    <w:p w:rsidR="005433CD" w:rsidRPr="005433CD" w:rsidRDefault="005433CD" w:rsidP="005433CD">
      <w:pPr>
        <w:widowControl/>
        <w:spacing w:before="75" w:after="75" w:line="555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433CD">
        <w:rPr>
          <w:rFonts w:ascii="Calibri" w:eastAsia="黑体" w:hAnsi="Calibri" w:cs="Calibri"/>
          <w:color w:val="000000"/>
          <w:kern w:val="0"/>
          <w:sz w:val="24"/>
          <w:szCs w:val="24"/>
        </w:rPr>
        <w:t> </w:t>
      </w:r>
    </w:p>
    <w:p w:rsidR="005433CD" w:rsidRPr="005433CD" w:rsidRDefault="005433CD" w:rsidP="005433CD">
      <w:pPr>
        <w:widowControl/>
        <w:spacing w:before="75" w:after="75" w:line="555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433CD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lastRenderedPageBreak/>
        <w:t>附件2</w:t>
      </w:r>
      <w:bookmarkStart w:id="0" w:name="_GoBack"/>
      <w:bookmarkEnd w:id="0"/>
    </w:p>
    <w:p w:rsidR="005433CD" w:rsidRPr="005433CD" w:rsidRDefault="005433CD" w:rsidP="0000180D">
      <w:pPr>
        <w:widowControl/>
        <w:spacing w:before="75" w:after="75" w:line="555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00180D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安全生产专项整治工作周统计模板</w:t>
      </w:r>
    </w:p>
    <w:p w:rsidR="005433CD" w:rsidRPr="005433CD" w:rsidRDefault="005433CD" w:rsidP="005433CD">
      <w:pPr>
        <w:widowControl/>
        <w:spacing w:before="315" w:after="150" w:line="405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433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5433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填报单位：</w:t>
      </w:r>
      <w:r w:rsidRPr="005433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       </w:t>
      </w:r>
      <w:r w:rsidRPr="005433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Pr="005433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5433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填报人：</w:t>
      </w:r>
      <w:r w:rsidRPr="005433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        </w:t>
      </w:r>
      <w:r w:rsidRPr="005433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 w:rsidRPr="005433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5433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联系电话：</w:t>
      </w:r>
      <w:r w:rsidRPr="005433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="00FC1A1E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      </w:t>
      </w:r>
      <w:r w:rsidRPr="005433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</w:t>
      </w:r>
      <w:r w:rsidRPr="005433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年</w:t>
      </w:r>
      <w:r w:rsidRPr="005433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5433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月</w:t>
      </w:r>
      <w:r w:rsidRPr="005433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  <w:r w:rsidRPr="005433CD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日</w:t>
      </w:r>
    </w:p>
    <w:tbl>
      <w:tblPr>
        <w:tblW w:w="5000" w:type="pct"/>
        <w:tblInd w:w="-683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717"/>
        <w:gridCol w:w="646"/>
        <w:gridCol w:w="717"/>
        <w:gridCol w:w="717"/>
        <w:gridCol w:w="717"/>
        <w:gridCol w:w="717"/>
        <w:gridCol w:w="717"/>
        <w:gridCol w:w="717"/>
        <w:gridCol w:w="717"/>
        <w:gridCol w:w="528"/>
        <w:gridCol w:w="717"/>
        <w:gridCol w:w="717"/>
        <w:gridCol w:w="528"/>
        <w:gridCol w:w="155"/>
      </w:tblGrid>
      <w:tr w:rsidR="00436258" w:rsidRPr="005433CD" w:rsidTr="00436258">
        <w:trPr>
          <w:trHeight w:val="405"/>
        </w:trPr>
        <w:tc>
          <w:tcPr>
            <w:tcW w:w="1065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组织检查情况</w:t>
            </w:r>
          </w:p>
        </w:tc>
        <w:tc>
          <w:tcPr>
            <w:tcW w:w="1805" w:type="pct"/>
            <w:gridSpan w:val="8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排查整治情况</w:t>
            </w:r>
          </w:p>
        </w:tc>
        <w:tc>
          <w:tcPr>
            <w:tcW w:w="2074" w:type="pct"/>
            <w:gridSpan w:val="9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问责和处罚情况</w:t>
            </w:r>
          </w:p>
        </w:tc>
        <w:tc>
          <w:tcPr>
            <w:tcW w:w="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36258" w:rsidRPr="005433CD" w:rsidTr="00436258">
        <w:trPr>
          <w:trHeight w:val="345"/>
        </w:trPr>
        <w:tc>
          <w:tcPr>
            <w:tcW w:w="1065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隐患总数</w:t>
            </w:r>
          </w:p>
        </w:tc>
        <w:tc>
          <w:tcPr>
            <w:tcW w:w="670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一般隐患</w:t>
            </w:r>
          </w:p>
        </w:tc>
        <w:tc>
          <w:tcPr>
            <w:tcW w:w="710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重大隐患</w:t>
            </w:r>
          </w:p>
        </w:tc>
        <w:tc>
          <w:tcPr>
            <w:tcW w:w="245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媒体</w:t>
            </w:r>
          </w:p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曝光（起）</w:t>
            </w:r>
          </w:p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（14）</w:t>
            </w:r>
          </w:p>
        </w:tc>
        <w:tc>
          <w:tcPr>
            <w:tcW w:w="245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约谈</w:t>
            </w:r>
          </w:p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通报</w:t>
            </w:r>
          </w:p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（家）</w:t>
            </w:r>
          </w:p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（15）</w:t>
            </w:r>
          </w:p>
        </w:tc>
        <w:tc>
          <w:tcPr>
            <w:tcW w:w="245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拟纳入 “黑名单”</w:t>
            </w:r>
          </w:p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企业（16）</w:t>
            </w:r>
          </w:p>
        </w:tc>
        <w:tc>
          <w:tcPr>
            <w:tcW w:w="1341" w:type="pct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执法处罚情况</w:t>
            </w:r>
          </w:p>
        </w:tc>
        <w:tc>
          <w:tcPr>
            <w:tcW w:w="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36258" w:rsidRPr="005433CD" w:rsidTr="00436258">
        <w:trPr>
          <w:trHeight w:val="825"/>
        </w:trPr>
        <w:tc>
          <w:tcPr>
            <w:tcW w:w="1065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排查发现（6）</w:t>
            </w:r>
          </w:p>
        </w:tc>
        <w:tc>
          <w:tcPr>
            <w:tcW w:w="213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已整改 （7）</w:t>
            </w:r>
          </w:p>
        </w:tc>
        <w:tc>
          <w:tcPr>
            <w:tcW w:w="213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排查发现（8）</w:t>
            </w:r>
          </w:p>
        </w:tc>
        <w:tc>
          <w:tcPr>
            <w:tcW w:w="213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已整</w:t>
            </w:r>
          </w:p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改（9）</w:t>
            </w:r>
          </w:p>
        </w:tc>
        <w:tc>
          <w:tcPr>
            <w:tcW w:w="245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整改率（%）（10）</w:t>
            </w:r>
          </w:p>
        </w:tc>
        <w:tc>
          <w:tcPr>
            <w:tcW w:w="221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排查</w:t>
            </w:r>
          </w:p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发现</w:t>
            </w:r>
          </w:p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spacing w:val="-15"/>
                <w:kern w:val="0"/>
                <w:sz w:val="24"/>
                <w:szCs w:val="24"/>
              </w:rPr>
              <w:t>（11）</w:t>
            </w:r>
          </w:p>
        </w:tc>
        <w:tc>
          <w:tcPr>
            <w:tcW w:w="245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已整改</w:t>
            </w:r>
          </w:p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（12）</w:t>
            </w:r>
          </w:p>
        </w:tc>
        <w:tc>
          <w:tcPr>
            <w:tcW w:w="245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整改率</w:t>
            </w:r>
          </w:p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（%）（13）</w:t>
            </w:r>
          </w:p>
        </w:tc>
        <w:tc>
          <w:tcPr>
            <w:tcW w:w="245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pct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36258" w:rsidRPr="005433CD" w:rsidTr="00436258">
        <w:trPr>
          <w:trHeight w:val="1035"/>
        </w:trPr>
        <w:tc>
          <w:tcPr>
            <w:tcW w:w="213" w:type="pct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</w:t>
            </w:r>
          </w:p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查</w:t>
            </w:r>
          </w:p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</w:t>
            </w:r>
          </w:p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</w:t>
            </w:r>
          </w:p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（1）</w:t>
            </w:r>
          </w:p>
        </w:tc>
        <w:tc>
          <w:tcPr>
            <w:tcW w:w="213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检查人员（2）</w:t>
            </w:r>
          </w:p>
        </w:tc>
        <w:tc>
          <w:tcPr>
            <w:tcW w:w="213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检查家数</w:t>
            </w:r>
          </w:p>
          <w:p w:rsidR="005433CD" w:rsidRPr="005433CD" w:rsidRDefault="005433CD" w:rsidP="005433CD">
            <w:pPr>
              <w:widowControl/>
              <w:spacing w:line="405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（3）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其中党政领导干部参与检查情况</w:t>
            </w:r>
          </w:p>
        </w:tc>
        <w:tc>
          <w:tcPr>
            <w:tcW w:w="213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停产整顿（家）</w:t>
            </w:r>
          </w:p>
        </w:tc>
        <w:tc>
          <w:tcPr>
            <w:tcW w:w="245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暂扣吊销证照（</w:t>
            </w:r>
            <w:proofErr w:type="gramStart"/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81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关闭取缔(家)</w:t>
            </w:r>
          </w:p>
        </w:tc>
        <w:tc>
          <w:tcPr>
            <w:tcW w:w="245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</w:t>
            </w:r>
          </w:p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拘留（人）</w:t>
            </w:r>
          </w:p>
        </w:tc>
        <w:tc>
          <w:tcPr>
            <w:tcW w:w="245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追究刑事责任（人）</w:t>
            </w:r>
          </w:p>
        </w:tc>
        <w:tc>
          <w:tcPr>
            <w:tcW w:w="181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处罚</w:t>
            </w:r>
          </w:p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罚款</w:t>
            </w:r>
          </w:p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36258" w:rsidRPr="005433CD" w:rsidTr="00436258">
        <w:trPr>
          <w:trHeight w:val="930"/>
        </w:trPr>
        <w:tc>
          <w:tcPr>
            <w:tcW w:w="213" w:type="pct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参与次数（4）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检查家次</w:t>
            </w:r>
            <w:proofErr w:type="gramEnd"/>
          </w:p>
          <w:p w:rsidR="005433CD" w:rsidRPr="005433CD" w:rsidRDefault="005433CD" w:rsidP="005433CD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5433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（5）</w:t>
            </w:r>
          </w:p>
        </w:tc>
        <w:tc>
          <w:tcPr>
            <w:tcW w:w="213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" w:type="pct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36258" w:rsidRPr="005433CD" w:rsidTr="00436258">
        <w:trPr>
          <w:trHeight w:val="555"/>
        </w:trPr>
        <w:tc>
          <w:tcPr>
            <w:tcW w:w="213" w:type="pc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433CD" w:rsidRPr="005433CD" w:rsidRDefault="005433CD" w:rsidP="005433CD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5433CD" w:rsidRPr="005433CD" w:rsidRDefault="005433CD" w:rsidP="005433CD">
      <w:pPr>
        <w:widowControl/>
        <w:spacing w:before="75" w:after="75" w:line="42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433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填表说明：1.本表统计数字为周报数据，每周四15时前填报。</w:t>
      </w:r>
    </w:p>
    <w:p w:rsidR="005433CD" w:rsidRPr="005433CD" w:rsidRDefault="005433CD" w:rsidP="005433CD">
      <w:pPr>
        <w:widowControl/>
        <w:spacing w:before="75" w:after="75" w:line="42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433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     </w:t>
      </w:r>
      <w:r w:rsidR="0043625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5433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2.本表逻辑关系：（1）&gt;（4），（2）&gt;（5），（6）=（8）+（11）、（7）=（9）+（12）。 </w:t>
      </w:r>
    </w:p>
    <w:p w:rsidR="005433CD" w:rsidRPr="005433CD" w:rsidRDefault="005433CD" w:rsidP="005433CD">
      <w:pPr>
        <w:widowControl/>
        <w:spacing w:before="75" w:after="75" w:line="42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433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    </w:t>
      </w:r>
      <w:r w:rsidR="0043625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5433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3.将拟纳入联合惩戒“黑名单”的企业名单一并报送。</w:t>
      </w:r>
    </w:p>
    <w:p w:rsidR="00DA3D96" w:rsidRDefault="00DA3D96"/>
    <w:sectPr w:rsidR="00DA3D96" w:rsidSect="007D6D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7B"/>
    <w:rsid w:val="0000180D"/>
    <w:rsid w:val="00436258"/>
    <w:rsid w:val="005433CD"/>
    <w:rsid w:val="007D6D39"/>
    <w:rsid w:val="00C5007B"/>
    <w:rsid w:val="00DA3D96"/>
    <w:rsid w:val="00FC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E9F00"/>
  <w15:chartTrackingRefBased/>
  <w15:docId w15:val="{50E11E4D-249B-4BD9-965F-BF5B15CB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3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433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9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201</Words>
  <Characters>1151</Characters>
  <Application>Microsoft Office Word</Application>
  <DocSecurity>0</DocSecurity>
  <Lines>9</Lines>
  <Paragraphs>2</Paragraphs>
  <ScaleCrop>false</ScaleCrop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梁春秋</dc:creator>
  <cp:keywords/>
  <dc:description/>
  <cp:lastModifiedBy>梁春秋</cp:lastModifiedBy>
  <cp:revision>5</cp:revision>
  <dcterms:created xsi:type="dcterms:W3CDTF">2020-11-06T07:36:00Z</dcterms:created>
  <dcterms:modified xsi:type="dcterms:W3CDTF">2020-11-06T07:51:00Z</dcterms:modified>
</cp:coreProperties>
</file>