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54" w:firstLineChars="845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高中物理试讲范围</w:t>
      </w:r>
      <w:r>
        <w:rPr>
          <w:rFonts w:ascii="黑体" w:hAnsi="黑体" w:eastAsia="黑体"/>
          <w:b/>
          <w:sz w:val="36"/>
        </w:rPr>
        <w:t xml:space="preserve"> </w:t>
      </w:r>
    </w:p>
    <w:p>
      <w:pPr>
        <w:ind w:firstLine="1807" w:firstLineChars="500"/>
        <w:rPr>
          <w:rFonts w:ascii="黑体" w:hAnsi="黑体" w:eastAsia="黑体"/>
          <w:b/>
          <w:sz w:val="36"/>
        </w:rPr>
      </w:pPr>
      <w:bookmarkStart w:id="0" w:name="_GoBack"/>
      <w:bookmarkEnd w:id="0"/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教材版本：人民教育出版社</w:t>
      </w:r>
      <w:r>
        <w:rPr>
          <w:rFonts w:ascii="黑体" w:hAnsi="黑体" w:eastAsia="黑体"/>
          <w:b/>
          <w:sz w:val="36"/>
        </w:rPr>
        <w:t xml:space="preserve">  2019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ascii="黑体" w:hAnsi="黑体" w:eastAsia="黑体"/>
          <w:b/>
          <w:sz w:val="36"/>
        </w:rPr>
        <w:t>6</w:t>
      </w:r>
      <w:r>
        <w:rPr>
          <w:rFonts w:hint="eastAsia" w:ascii="黑体" w:hAnsi="黑体" w:eastAsia="黑体"/>
          <w:b/>
          <w:sz w:val="36"/>
        </w:rPr>
        <w:t>月第一版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教材名称：高一必修：第一册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1.</w:t>
      </w:r>
      <w:r>
        <w:rPr>
          <w:rFonts w:hint="eastAsia" w:ascii="宋体" w:hAnsi="宋体"/>
          <w:sz w:val="32"/>
        </w:rPr>
        <w:t>第一章</w:t>
      </w:r>
      <w:r>
        <w:rPr>
          <w:rFonts w:ascii="宋体" w:hAnsi="宋体"/>
          <w:sz w:val="32"/>
        </w:rPr>
        <w:t>1.</w:t>
      </w:r>
      <w:r>
        <w:rPr>
          <w:rFonts w:hint="eastAsia" w:ascii="宋体" w:hAnsi="宋体"/>
          <w:sz w:val="32"/>
        </w:rPr>
        <w:t>质点</w:t>
      </w:r>
      <w:r>
        <w:rPr>
          <w:rFonts w:ascii="宋体" w:hAnsi="宋体"/>
          <w:sz w:val="32"/>
        </w:rPr>
        <w:t xml:space="preserve">  </w:t>
      </w:r>
      <w:r>
        <w:rPr>
          <w:rFonts w:hint="eastAsia" w:ascii="宋体" w:hAnsi="宋体"/>
          <w:sz w:val="32"/>
        </w:rPr>
        <w:t>参考系</w:t>
      </w:r>
      <w:r>
        <w:rPr>
          <w:rFonts w:ascii="宋体" w:hAnsi="宋体"/>
          <w:sz w:val="32"/>
        </w:rPr>
        <w:t xml:space="preserve"> p11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2.</w:t>
      </w:r>
      <w:r>
        <w:rPr>
          <w:rFonts w:hint="eastAsia" w:ascii="宋体" w:hAnsi="宋体"/>
          <w:sz w:val="32"/>
        </w:rPr>
        <w:t>第一章</w:t>
      </w:r>
      <w:r>
        <w:rPr>
          <w:rFonts w:ascii="宋体" w:hAnsi="宋体"/>
          <w:sz w:val="32"/>
        </w:rPr>
        <w:t>4.</w:t>
      </w:r>
      <w:r>
        <w:rPr>
          <w:rFonts w:hint="eastAsia" w:ascii="宋体" w:hAnsi="宋体"/>
          <w:sz w:val="32"/>
        </w:rPr>
        <w:t>速度变化快慢的描述</w:t>
      </w:r>
      <w:r>
        <w:rPr>
          <w:rFonts w:ascii="宋体" w:hAnsi="宋体"/>
          <w:sz w:val="32"/>
        </w:rPr>
        <w:t>—</w:t>
      </w:r>
      <w:r>
        <w:rPr>
          <w:rFonts w:hint="eastAsia" w:ascii="宋体" w:hAnsi="宋体"/>
          <w:sz w:val="32"/>
        </w:rPr>
        <w:t>加速度</w:t>
      </w:r>
      <w:r>
        <w:rPr>
          <w:rFonts w:ascii="宋体" w:hAnsi="宋体"/>
          <w:sz w:val="32"/>
        </w:rPr>
        <w:t xml:space="preserve"> p25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3.</w:t>
      </w:r>
      <w:r>
        <w:rPr>
          <w:rFonts w:hint="eastAsia" w:ascii="宋体" w:hAnsi="宋体"/>
          <w:sz w:val="32"/>
        </w:rPr>
        <w:t>第二章</w:t>
      </w:r>
      <w:r>
        <w:rPr>
          <w:rFonts w:ascii="宋体" w:hAnsi="宋体"/>
          <w:sz w:val="32"/>
        </w:rPr>
        <w:t>2.</w:t>
      </w:r>
      <w:r>
        <w:rPr>
          <w:rFonts w:hint="eastAsia" w:ascii="宋体" w:hAnsi="宋体"/>
          <w:sz w:val="32"/>
        </w:rPr>
        <w:t>匀变速直线运动的速度与时间的关系</w:t>
      </w:r>
      <w:r>
        <w:rPr>
          <w:rFonts w:ascii="宋体" w:hAnsi="宋体"/>
          <w:sz w:val="32"/>
        </w:rPr>
        <w:t xml:space="preserve"> p37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4.</w:t>
      </w:r>
      <w:r>
        <w:rPr>
          <w:rFonts w:hint="eastAsia" w:ascii="宋体" w:hAnsi="宋体"/>
          <w:sz w:val="32"/>
        </w:rPr>
        <w:t>第二章</w:t>
      </w:r>
      <w:r>
        <w:rPr>
          <w:rFonts w:ascii="宋体" w:hAnsi="宋体"/>
          <w:sz w:val="32"/>
        </w:rPr>
        <w:t>4.</w:t>
      </w:r>
      <w:r>
        <w:rPr>
          <w:rFonts w:hint="eastAsia" w:ascii="宋体" w:hAnsi="宋体"/>
          <w:sz w:val="32"/>
        </w:rPr>
        <w:t>自由落体运动</w:t>
      </w:r>
      <w:r>
        <w:rPr>
          <w:rFonts w:ascii="宋体" w:hAnsi="宋体"/>
          <w:sz w:val="32"/>
        </w:rPr>
        <w:t xml:space="preserve"> p45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5.</w:t>
      </w:r>
      <w:r>
        <w:rPr>
          <w:rFonts w:hint="eastAsia" w:ascii="宋体" w:hAnsi="宋体"/>
          <w:sz w:val="32"/>
        </w:rPr>
        <w:t>第三章</w:t>
      </w:r>
      <w:r>
        <w:rPr>
          <w:rFonts w:ascii="宋体" w:hAnsi="宋体"/>
          <w:sz w:val="32"/>
        </w:rPr>
        <w:t xml:space="preserve"> 1.</w:t>
      </w:r>
      <w:r>
        <w:rPr>
          <w:rFonts w:hint="eastAsia" w:ascii="宋体" w:hAnsi="宋体"/>
          <w:sz w:val="32"/>
        </w:rPr>
        <w:t>重力与弹力</w:t>
      </w:r>
      <w:r>
        <w:rPr>
          <w:rFonts w:ascii="宋体" w:hAnsi="宋体"/>
          <w:sz w:val="32"/>
        </w:rPr>
        <w:t xml:space="preserve"> p55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6.</w:t>
      </w:r>
      <w:r>
        <w:rPr>
          <w:rFonts w:hint="eastAsia" w:ascii="宋体" w:hAnsi="宋体"/>
          <w:sz w:val="32"/>
        </w:rPr>
        <w:t>第三章</w:t>
      </w:r>
      <w:r>
        <w:rPr>
          <w:rFonts w:ascii="宋体" w:hAnsi="宋体"/>
          <w:sz w:val="32"/>
        </w:rPr>
        <w:t>3.</w:t>
      </w:r>
      <w:r>
        <w:rPr>
          <w:rFonts w:hint="eastAsia" w:ascii="宋体" w:hAnsi="宋体"/>
          <w:sz w:val="32"/>
        </w:rPr>
        <w:t>牛顿第三定律</w:t>
      </w:r>
      <w:r>
        <w:rPr>
          <w:rFonts w:ascii="宋体" w:hAnsi="宋体"/>
          <w:sz w:val="32"/>
        </w:rPr>
        <w:t xml:space="preserve"> p64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7.</w:t>
      </w:r>
      <w:r>
        <w:rPr>
          <w:rFonts w:hint="eastAsia" w:ascii="宋体" w:hAnsi="宋体"/>
          <w:sz w:val="32"/>
        </w:rPr>
        <w:t>第三章</w:t>
      </w:r>
      <w:r>
        <w:rPr>
          <w:rFonts w:ascii="宋体" w:hAnsi="宋体"/>
          <w:sz w:val="32"/>
        </w:rPr>
        <w:t>4.</w:t>
      </w:r>
      <w:r>
        <w:rPr>
          <w:rFonts w:hint="eastAsia" w:ascii="宋体" w:hAnsi="宋体"/>
          <w:sz w:val="32"/>
        </w:rPr>
        <w:t>力的合成和分解</w:t>
      </w:r>
      <w:r>
        <w:rPr>
          <w:rFonts w:ascii="宋体" w:hAnsi="宋体"/>
          <w:sz w:val="32"/>
        </w:rPr>
        <w:t xml:space="preserve"> p68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8.</w:t>
      </w:r>
      <w:r>
        <w:rPr>
          <w:rFonts w:hint="eastAsia" w:ascii="宋体" w:hAnsi="宋体"/>
          <w:sz w:val="32"/>
        </w:rPr>
        <w:t>第四章</w:t>
      </w:r>
      <w:r>
        <w:rPr>
          <w:rFonts w:ascii="宋体" w:hAnsi="宋体"/>
          <w:sz w:val="32"/>
        </w:rPr>
        <w:t>1.</w:t>
      </w:r>
      <w:r>
        <w:rPr>
          <w:rFonts w:hint="eastAsia" w:ascii="宋体" w:hAnsi="宋体"/>
          <w:sz w:val="32"/>
        </w:rPr>
        <w:t>牛顿第一定律</w:t>
      </w:r>
      <w:r>
        <w:rPr>
          <w:rFonts w:ascii="宋体" w:hAnsi="宋体"/>
          <w:sz w:val="32"/>
        </w:rPr>
        <w:t xml:space="preserve"> p79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9.</w:t>
      </w:r>
      <w:r>
        <w:rPr>
          <w:rFonts w:hint="eastAsia" w:ascii="宋体" w:hAnsi="宋体"/>
          <w:sz w:val="32"/>
        </w:rPr>
        <w:t>第四章</w:t>
      </w:r>
      <w:r>
        <w:rPr>
          <w:rFonts w:ascii="宋体" w:hAnsi="宋体"/>
          <w:sz w:val="32"/>
        </w:rPr>
        <w:t>3.</w:t>
      </w:r>
      <w:r>
        <w:rPr>
          <w:rFonts w:hint="eastAsia" w:ascii="宋体" w:hAnsi="宋体"/>
          <w:sz w:val="32"/>
        </w:rPr>
        <w:t>牛顿第二定律</w:t>
      </w:r>
      <w:r>
        <w:rPr>
          <w:rFonts w:ascii="宋体" w:hAnsi="宋体"/>
          <w:sz w:val="32"/>
        </w:rPr>
        <w:t xml:space="preserve"> p88 </w:t>
      </w:r>
    </w:p>
    <w:p>
      <w:pPr>
        <w:tabs>
          <w:tab w:val="center" w:pos="4521"/>
        </w:tabs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>10.</w:t>
      </w:r>
      <w:r>
        <w:rPr>
          <w:rFonts w:hint="eastAsia" w:ascii="宋体" w:hAnsi="宋体"/>
          <w:sz w:val="32"/>
        </w:rPr>
        <w:t>第四章</w:t>
      </w:r>
      <w:r>
        <w:rPr>
          <w:rFonts w:ascii="宋体" w:hAnsi="宋体"/>
          <w:sz w:val="32"/>
        </w:rPr>
        <w:t>6.</w:t>
      </w:r>
      <w:r>
        <w:rPr>
          <w:rFonts w:hint="eastAsia" w:ascii="宋体" w:hAnsi="宋体"/>
          <w:sz w:val="32"/>
        </w:rPr>
        <w:t>超重和失重</w:t>
      </w:r>
      <w:r>
        <w:rPr>
          <w:rFonts w:ascii="宋体" w:hAnsi="宋体"/>
          <w:sz w:val="32"/>
        </w:rPr>
        <w:t xml:space="preserve"> p101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091"/>
    <w:rsid w:val="00265A2E"/>
    <w:rsid w:val="00311BFD"/>
    <w:rsid w:val="00584BED"/>
    <w:rsid w:val="00687EE0"/>
    <w:rsid w:val="006B65C6"/>
    <w:rsid w:val="00791834"/>
    <w:rsid w:val="00981091"/>
    <w:rsid w:val="0099232F"/>
    <w:rsid w:val="00A44D1C"/>
    <w:rsid w:val="00B6707E"/>
    <w:rsid w:val="00C80398"/>
    <w:rsid w:val="143C2FF8"/>
    <w:rsid w:val="374E21F7"/>
    <w:rsid w:val="39B33F7D"/>
    <w:rsid w:val="47B65EC8"/>
    <w:rsid w:val="61C1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38</Words>
  <Characters>220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qínyǔ</cp:lastModifiedBy>
  <dcterms:modified xsi:type="dcterms:W3CDTF">2020-08-28T05:13:45Z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