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54" w:rsidRPr="0017160F" w:rsidRDefault="0034795B">
      <w:pPr>
        <w:jc w:val="center"/>
        <w:rPr>
          <w:rFonts w:ascii="方正小标宋简体" w:eastAsia="方正小标宋简体"/>
          <w:b/>
          <w:sz w:val="36"/>
          <w:szCs w:val="36"/>
        </w:rPr>
      </w:pPr>
      <w:r w:rsidRPr="0017160F">
        <w:rPr>
          <w:rFonts w:ascii="方正小标宋简体" w:eastAsia="方正小标宋简体" w:hint="eastAsia"/>
          <w:b/>
          <w:sz w:val="36"/>
          <w:szCs w:val="36"/>
        </w:rPr>
        <w:t>沈阳市普通高中优秀学生社团评估细则</w:t>
      </w:r>
    </w:p>
    <w:tbl>
      <w:tblPr>
        <w:tblW w:w="13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650"/>
        <w:gridCol w:w="6446"/>
        <w:gridCol w:w="1418"/>
        <w:gridCol w:w="1363"/>
        <w:gridCol w:w="54"/>
        <w:gridCol w:w="1276"/>
        <w:gridCol w:w="24"/>
      </w:tblGrid>
      <w:tr w:rsidR="0017160F" w:rsidRPr="0017160F" w:rsidTr="00673369">
        <w:trPr>
          <w:gridAfter w:val="1"/>
          <w:wAfter w:w="24" w:type="dxa"/>
          <w:trHeight w:val="593"/>
        </w:trPr>
        <w:tc>
          <w:tcPr>
            <w:tcW w:w="1651" w:type="dxa"/>
            <w:noWrap/>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一级指标</w:t>
            </w:r>
          </w:p>
        </w:tc>
        <w:tc>
          <w:tcPr>
            <w:tcW w:w="1650" w:type="dxa"/>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二级指标</w:t>
            </w:r>
          </w:p>
        </w:tc>
        <w:tc>
          <w:tcPr>
            <w:tcW w:w="6446" w:type="dxa"/>
            <w:noWrap/>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评估内容</w:t>
            </w:r>
          </w:p>
        </w:tc>
        <w:tc>
          <w:tcPr>
            <w:tcW w:w="1418" w:type="dxa"/>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评估方式</w:t>
            </w:r>
          </w:p>
        </w:tc>
        <w:tc>
          <w:tcPr>
            <w:tcW w:w="1363" w:type="dxa"/>
            <w:vAlign w:val="center"/>
          </w:tcPr>
          <w:p w:rsidR="00E14254" w:rsidRPr="0017160F" w:rsidRDefault="0034795B">
            <w:pPr>
              <w:jc w:val="center"/>
              <w:rPr>
                <w:rFonts w:ascii="仿宋" w:eastAsia="仿宋" w:hAnsi="仿宋"/>
                <w:b/>
                <w:sz w:val="24"/>
              </w:rPr>
            </w:pPr>
            <w:r w:rsidRPr="0017160F">
              <w:rPr>
                <w:rFonts w:ascii="仿宋" w:eastAsia="仿宋" w:hAnsi="仿宋"/>
                <w:b/>
                <w:sz w:val="24"/>
              </w:rPr>
              <w:t>自评得分</w:t>
            </w:r>
          </w:p>
        </w:tc>
        <w:tc>
          <w:tcPr>
            <w:tcW w:w="1330" w:type="dxa"/>
            <w:gridSpan w:val="2"/>
            <w:vAlign w:val="center"/>
          </w:tcPr>
          <w:p w:rsidR="00E14254" w:rsidRPr="0017160F" w:rsidRDefault="0034795B">
            <w:pPr>
              <w:jc w:val="center"/>
              <w:rPr>
                <w:rFonts w:ascii="仿宋" w:eastAsia="仿宋" w:hAnsi="仿宋"/>
                <w:b/>
                <w:sz w:val="24"/>
              </w:rPr>
            </w:pPr>
            <w:r w:rsidRPr="0017160F">
              <w:rPr>
                <w:rFonts w:ascii="仿宋" w:eastAsia="仿宋" w:hAnsi="仿宋"/>
                <w:b/>
                <w:sz w:val="24"/>
              </w:rPr>
              <w:t>评估得分</w:t>
            </w:r>
          </w:p>
        </w:tc>
      </w:tr>
      <w:tr w:rsidR="0017160F" w:rsidRPr="0017160F" w:rsidTr="00673369">
        <w:trPr>
          <w:gridAfter w:val="1"/>
          <w:wAfter w:w="24" w:type="dxa"/>
          <w:trHeight w:val="321"/>
        </w:trPr>
        <w:tc>
          <w:tcPr>
            <w:tcW w:w="1651" w:type="dxa"/>
            <w:vMerge w:val="restart"/>
            <w:noWrap/>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一、社团建设</w:t>
            </w:r>
          </w:p>
          <w:p w:rsidR="00E14254" w:rsidRPr="0017160F" w:rsidRDefault="0034795B">
            <w:pPr>
              <w:jc w:val="center"/>
              <w:rPr>
                <w:rFonts w:ascii="仿宋" w:eastAsia="仿宋" w:hAnsi="仿宋"/>
                <w:b/>
                <w:sz w:val="24"/>
              </w:rPr>
            </w:pPr>
            <w:r w:rsidRPr="0017160F">
              <w:rPr>
                <w:rFonts w:ascii="仿宋" w:eastAsia="仿宋" w:hAnsi="仿宋" w:hint="eastAsia"/>
                <w:b/>
                <w:sz w:val="24"/>
              </w:rPr>
              <w:t>（15分）</w:t>
            </w:r>
          </w:p>
        </w:tc>
        <w:tc>
          <w:tcPr>
            <w:tcW w:w="1650" w:type="dxa"/>
            <w:vMerge w:val="restart"/>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1.文化建设</w:t>
            </w:r>
          </w:p>
          <w:p w:rsidR="00E14254" w:rsidRPr="0017160F" w:rsidRDefault="0034795B">
            <w:pPr>
              <w:jc w:val="center"/>
              <w:rPr>
                <w:rFonts w:ascii="仿宋" w:eastAsia="仿宋" w:hAnsi="仿宋"/>
                <w:b/>
                <w:sz w:val="24"/>
              </w:rPr>
            </w:pPr>
            <w:r w:rsidRPr="0017160F">
              <w:rPr>
                <w:rFonts w:ascii="仿宋" w:eastAsia="仿宋" w:hAnsi="仿宋" w:hint="eastAsia"/>
                <w:b/>
                <w:sz w:val="24"/>
              </w:rPr>
              <w:t>（6分）</w:t>
            </w:r>
          </w:p>
        </w:tc>
        <w:tc>
          <w:tcPr>
            <w:tcW w:w="6446" w:type="dxa"/>
            <w:noWrap/>
            <w:vAlign w:val="center"/>
          </w:tcPr>
          <w:p w:rsidR="00E14254" w:rsidRPr="0017160F" w:rsidRDefault="0034795B">
            <w:pPr>
              <w:rPr>
                <w:rFonts w:ascii="仿宋" w:eastAsia="仿宋" w:hAnsi="仿宋"/>
                <w:sz w:val="24"/>
              </w:rPr>
            </w:pPr>
            <w:r w:rsidRPr="0017160F">
              <w:rPr>
                <w:rFonts w:ascii="仿宋" w:eastAsia="仿宋" w:hAnsi="仿宋" w:hint="eastAsia"/>
                <w:sz w:val="24"/>
              </w:rPr>
              <w:t>（1）社团创办宗旨遵守和贯彻党的教育方针，弘扬优秀传统文化，体现时代先进文化，助力学生多样化个性化成长，丰富学校文化建设。（2分）</w:t>
            </w:r>
          </w:p>
        </w:tc>
        <w:tc>
          <w:tcPr>
            <w:tcW w:w="1418" w:type="dxa"/>
            <w:vMerge w:val="restart"/>
            <w:vAlign w:val="center"/>
          </w:tcPr>
          <w:p w:rsidR="00E14254" w:rsidRPr="0017160F" w:rsidRDefault="0034795B">
            <w:pPr>
              <w:rPr>
                <w:rFonts w:ascii="仿宋" w:eastAsia="仿宋" w:hAnsi="仿宋"/>
                <w:sz w:val="24"/>
              </w:rPr>
            </w:pPr>
            <w:r w:rsidRPr="0017160F">
              <w:rPr>
                <w:rFonts w:ascii="仿宋" w:eastAsia="仿宋" w:hAnsi="仿宋"/>
                <w:sz w:val="24"/>
              </w:rPr>
              <w:t>听取汇报</w:t>
            </w:r>
          </w:p>
          <w:p w:rsidR="00E14254" w:rsidRPr="0017160F" w:rsidRDefault="0034795B">
            <w:pPr>
              <w:rPr>
                <w:rFonts w:ascii="仿宋" w:eastAsia="仿宋" w:hAnsi="仿宋"/>
                <w:sz w:val="24"/>
              </w:rPr>
            </w:pPr>
            <w:r w:rsidRPr="0017160F">
              <w:rPr>
                <w:rFonts w:ascii="仿宋" w:eastAsia="仿宋" w:hAnsi="仿宋" w:hint="eastAsia"/>
                <w:sz w:val="24"/>
              </w:rPr>
              <w:t>查阅资料</w:t>
            </w:r>
          </w:p>
          <w:p w:rsidR="00E14254" w:rsidRPr="0017160F" w:rsidRDefault="0034795B">
            <w:pPr>
              <w:rPr>
                <w:rFonts w:ascii="仿宋" w:eastAsia="仿宋" w:hAnsi="仿宋"/>
                <w:sz w:val="24"/>
              </w:rPr>
            </w:pPr>
            <w:r w:rsidRPr="0017160F">
              <w:rPr>
                <w:rFonts w:ascii="仿宋" w:eastAsia="仿宋" w:hAnsi="仿宋" w:hint="eastAsia"/>
                <w:sz w:val="24"/>
              </w:rPr>
              <w:t>召开座谈会</w:t>
            </w:r>
          </w:p>
          <w:p w:rsidR="00E14254" w:rsidRPr="0017160F" w:rsidRDefault="0034795B">
            <w:pPr>
              <w:rPr>
                <w:rFonts w:ascii="仿宋" w:eastAsia="仿宋" w:hAnsi="仿宋"/>
                <w:sz w:val="24"/>
              </w:rPr>
            </w:pPr>
            <w:r w:rsidRPr="0017160F">
              <w:rPr>
                <w:rFonts w:ascii="仿宋" w:eastAsia="仿宋" w:hAnsi="仿宋" w:hint="eastAsia"/>
                <w:sz w:val="24"/>
              </w:rPr>
              <w:t>实地考察</w:t>
            </w:r>
          </w:p>
        </w:tc>
        <w:tc>
          <w:tcPr>
            <w:tcW w:w="1363" w:type="dxa"/>
            <w:vAlign w:val="center"/>
          </w:tcPr>
          <w:p w:rsidR="00E14254" w:rsidRPr="0017160F" w:rsidRDefault="00E14254">
            <w:pPr>
              <w:jc w:val="center"/>
              <w:rPr>
                <w:rFonts w:ascii="仿宋" w:eastAsia="仿宋" w:hAnsi="仿宋"/>
                <w:sz w:val="24"/>
              </w:rPr>
            </w:pPr>
          </w:p>
        </w:tc>
        <w:tc>
          <w:tcPr>
            <w:tcW w:w="1330" w:type="dxa"/>
            <w:gridSpan w:val="2"/>
            <w:vAlign w:val="center"/>
          </w:tcPr>
          <w:p w:rsidR="00E14254" w:rsidRPr="0017160F" w:rsidRDefault="00E14254">
            <w:pPr>
              <w:jc w:val="center"/>
              <w:rPr>
                <w:rFonts w:ascii="仿宋" w:eastAsia="仿宋" w:hAnsi="仿宋"/>
                <w:sz w:val="24"/>
              </w:rPr>
            </w:pPr>
          </w:p>
        </w:tc>
      </w:tr>
      <w:tr w:rsidR="0017160F" w:rsidRPr="0017160F" w:rsidTr="00673369">
        <w:trPr>
          <w:gridAfter w:val="1"/>
          <w:wAfter w:w="24" w:type="dxa"/>
          <w:trHeight w:val="249"/>
        </w:trPr>
        <w:tc>
          <w:tcPr>
            <w:tcW w:w="1651" w:type="dxa"/>
            <w:vMerge/>
            <w:noWrap/>
            <w:vAlign w:val="center"/>
          </w:tcPr>
          <w:p w:rsidR="00E14254" w:rsidRPr="0017160F" w:rsidRDefault="00E14254">
            <w:pPr>
              <w:jc w:val="center"/>
              <w:rPr>
                <w:rFonts w:ascii="仿宋" w:eastAsia="仿宋" w:hAnsi="仿宋"/>
                <w:b/>
                <w:sz w:val="24"/>
              </w:rPr>
            </w:pPr>
          </w:p>
        </w:tc>
        <w:tc>
          <w:tcPr>
            <w:tcW w:w="1650" w:type="dxa"/>
            <w:vMerge/>
            <w:vAlign w:val="center"/>
          </w:tcPr>
          <w:p w:rsidR="00E14254" w:rsidRPr="0017160F" w:rsidRDefault="00E14254">
            <w:pPr>
              <w:jc w:val="center"/>
              <w:rPr>
                <w:rFonts w:ascii="仿宋" w:eastAsia="仿宋" w:hAnsi="仿宋"/>
                <w:b/>
                <w:sz w:val="24"/>
              </w:rPr>
            </w:pPr>
          </w:p>
        </w:tc>
        <w:tc>
          <w:tcPr>
            <w:tcW w:w="6446" w:type="dxa"/>
            <w:noWrap/>
            <w:vAlign w:val="center"/>
          </w:tcPr>
          <w:p w:rsidR="00E14254" w:rsidRPr="0017160F" w:rsidRDefault="0034795B">
            <w:pPr>
              <w:rPr>
                <w:rFonts w:ascii="仿宋" w:eastAsia="仿宋" w:hAnsi="仿宋" w:cs="宋体"/>
                <w:sz w:val="24"/>
              </w:rPr>
            </w:pPr>
            <w:r w:rsidRPr="0017160F">
              <w:rPr>
                <w:rFonts w:ascii="仿宋" w:eastAsia="仿宋" w:hAnsi="仿宋" w:hint="eastAsia"/>
                <w:sz w:val="24"/>
              </w:rPr>
              <w:t>（2）有社团符号（社徽、社旗、社歌、社刊等），且有独具魅力的文化内涵。（2分）</w:t>
            </w:r>
          </w:p>
        </w:tc>
        <w:tc>
          <w:tcPr>
            <w:tcW w:w="1418" w:type="dxa"/>
            <w:vMerge/>
            <w:vAlign w:val="center"/>
          </w:tcPr>
          <w:p w:rsidR="00E14254" w:rsidRPr="0017160F" w:rsidRDefault="00E14254">
            <w:pPr>
              <w:rPr>
                <w:rFonts w:ascii="仿宋" w:eastAsia="仿宋" w:hAnsi="仿宋"/>
                <w:sz w:val="24"/>
              </w:rPr>
            </w:pPr>
          </w:p>
        </w:tc>
        <w:tc>
          <w:tcPr>
            <w:tcW w:w="1363" w:type="dxa"/>
            <w:vAlign w:val="center"/>
          </w:tcPr>
          <w:p w:rsidR="00E14254" w:rsidRPr="0017160F" w:rsidRDefault="00E14254">
            <w:pPr>
              <w:jc w:val="center"/>
              <w:rPr>
                <w:rFonts w:ascii="仿宋" w:eastAsia="仿宋" w:hAnsi="仿宋"/>
                <w:sz w:val="24"/>
              </w:rPr>
            </w:pPr>
          </w:p>
        </w:tc>
        <w:tc>
          <w:tcPr>
            <w:tcW w:w="1330" w:type="dxa"/>
            <w:gridSpan w:val="2"/>
            <w:vAlign w:val="center"/>
          </w:tcPr>
          <w:p w:rsidR="00E14254" w:rsidRPr="0017160F" w:rsidRDefault="00E14254">
            <w:pPr>
              <w:jc w:val="center"/>
              <w:rPr>
                <w:rFonts w:ascii="仿宋" w:eastAsia="仿宋" w:hAnsi="仿宋"/>
                <w:sz w:val="24"/>
              </w:rPr>
            </w:pPr>
          </w:p>
        </w:tc>
      </w:tr>
      <w:tr w:rsidR="0017160F" w:rsidRPr="0017160F" w:rsidTr="00673369">
        <w:trPr>
          <w:gridAfter w:val="1"/>
          <w:wAfter w:w="24" w:type="dxa"/>
          <w:trHeight w:val="665"/>
        </w:trPr>
        <w:tc>
          <w:tcPr>
            <w:tcW w:w="1651" w:type="dxa"/>
            <w:vMerge/>
            <w:tcBorders>
              <w:bottom w:val="single" w:sz="4" w:space="0" w:color="auto"/>
            </w:tcBorders>
            <w:noWrap/>
            <w:vAlign w:val="center"/>
          </w:tcPr>
          <w:p w:rsidR="00E14254" w:rsidRPr="0017160F" w:rsidRDefault="00E14254">
            <w:pPr>
              <w:jc w:val="center"/>
              <w:rPr>
                <w:rFonts w:ascii="仿宋" w:eastAsia="仿宋" w:hAnsi="仿宋"/>
                <w:b/>
                <w:sz w:val="24"/>
              </w:rPr>
            </w:pPr>
          </w:p>
        </w:tc>
        <w:tc>
          <w:tcPr>
            <w:tcW w:w="1650" w:type="dxa"/>
            <w:vMerge/>
            <w:tcBorders>
              <w:bottom w:val="single" w:sz="4" w:space="0" w:color="auto"/>
            </w:tcBorders>
            <w:vAlign w:val="center"/>
          </w:tcPr>
          <w:p w:rsidR="00E14254" w:rsidRPr="0017160F" w:rsidRDefault="00E14254">
            <w:pPr>
              <w:jc w:val="center"/>
              <w:rPr>
                <w:rFonts w:ascii="仿宋" w:eastAsia="仿宋" w:hAnsi="仿宋"/>
                <w:b/>
                <w:sz w:val="24"/>
              </w:rPr>
            </w:pPr>
          </w:p>
        </w:tc>
        <w:tc>
          <w:tcPr>
            <w:tcW w:w="6446" w:type="dxa"/>
            <w:tcBorders>
              <w:bottom w:val="single" w:sz="4" w:space="0" w:color="auto"/>
            </w:tcBorders>
            <w:noWrap/>
            <w:vAlign w:val="center"/>
          </w:tcPr>
          <w:p w:rsidR="00E14254" w:rsidRPr="0017160F" w:rsidRDefault="0034795B">
            <w:pPr>
              <w:rPr>
                <w:rFonts w:ascii="仿宋" w:eastAsia="仿宋" w:hAnsi="仿宋" w:cs="宋体"/>
                <w:sz w:val="24"/>
              </w:rPr>
            </w:pPr>
            <w:r w:rsidRPr="0017160F">
              <w:rPr>
                <w:rFonts w:ascii="仿宋" w:eastAsia="仿宋" w:hAnsi="仿宋" w:cs="宋体" w:hint="eastAsia"/>
                <w:sz w:val="24"/>
              </w:rPr>
              <w:t>（3）媒体活跃度高，及时向学校公众号等发布媒介推送活动内容，内容真实丰富。</w:t>
            </w:r>
            <w:r w:rsidRPr="0017160F">
              <w:rPr>
                <w:rFonts w:ascii="仿宋" w:eastAsia="仿宋" w:hAnsi="仿宋" w:hint="eastAsia"/>
                <w:sz w:val="24"/>
              </w:rPr>
              <w:t>（2分）</w:t>
            </w:r>
          </w:p>
        </w:tc>
        <w:tc>
          <w:tcPr>
            <w:tcW w:w="1418" w:type="dxa"/>
            <w:vMerge/>
            <w:tcBorders>
              <w:bottom w:val="single" w:sz="4" w:space="0" w:color="auto"/>
            </w:tcBorders>
            <w:vAlign w:val="center"/>
          </w:tcPr>
          <w:p w:rsidR="00E14254" w:rsidRPr="0017160F" w:rsidRDefault="00E14254">
            <w:pPr>
              <w:rPr>
                <w:rFonts w:ascii="仿宋" w:eastAsia="仿宋" w:hAnsi="仿宋"/>
                <w:sz w:val="24"/>
              </w:rPr>
            </w:pPr>
          </w:p>
        </w:tc>
        <w:tc>
          <w:tcPr>
            <w:tcW w:w="1363" w:type="dxa"/>
            <w:tcBorders>
              <w:bottom w:val="single" w:sz="4" w:space="0" w:color="auto"/>
            </w:tcBorders>
            <w:vAlign w:val="center"/>
          </w:tcPr>
          <w:p w:rsidR="00E14254" w:rsidRPr="0017160F" w:rsidRDefault="00E14254">
            <w:pPr>
              <w:jc w:val="center"/>
              <w:rPr>
                <w:rFonts w:ascii="仿宋" w:eastAsia="仿宋" w:hAnsi="仿宋"/>
                <w:sz w:val="24"/>
              </w:rPr>
            </w:pPr>
          </w:p>
        </w:tc>
        <w:tc>
          <w:tcPr>
            <w:tcW w:w="1330" w:type="dxa"/>
            <w:gridSpan w:val="2"/>
            <w:tcBorders>
              <w:bottom w:val="single" w:sz="4" w:space="0" w:color="auto"/>
            </w:tcBorders>
            <w:vAlign w:val="center"/>
          </w:tcPr>
          <w:p w:rsidR="00E14254" w:rsidRPr="0017160F" w:rsidRDefault="00E14254">
            <w:pPr>
              <w:jc w:val="center"/>
              <w:rPr>
                <w:rFonts w:ascii="仿宋" w:eastAsia="仿宋" w:hAnsi="仿宋"/>
                <w:sz w:val="24"/>
              </w:rPr>
            </w:pPr>
          </w:p>
        </w:tc>
      </w:tr>
      <w:tr w:rsidR="0017160F" w:rsidRPr="0017160F" w:rsidTr="00673369">
        <w:trPr>
          <w:gridAfter w:val="1"/>
          <w:wAfter w:w="24" w:type="dxa"/>
          <w:trHeight w:val="412"/>
        </w:trPr>
        <w:tc>
          <w:tcPr>
            <w:tcW w:w="1651" w:type="dxa"/>
            <w:vMerge/>
            <w:noWrap/>
            <w:vAlign w:val="center"/>
          </w:tcPr>
          <w:p w:rsidR="00E14254" w:rsidRPr="0017160F" w:rsidRDefault="00E14254">
            <w:pPr>
              <w:jc w:val="center"/>
              <w:rPr>
                <w:rFonts w:ascii="仿宋" w:eastAsia="仿宋" w:hAnsi="仿宋"/>
                <w:b/>
                <w:sz w:val="24"/>
              </w:rPr>
            </w:pPr>
          </w:p>
        </w:tc>
        <w:tc>
          <w:tcPr>
            <w:tcW w:w="1650" w:type="dxa"/>
            <w:vMerge w:val="restart"/>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2.组织建设</w:t>
            </w:r>
          </w:p>
          <w:p w:rsidR="00E14254" w:rsidRPr="0017160F" w:rsidRDefault="0034795B">
            <w:pPr>
              <w:jc w:val="center"/>
              <w:rPr>
                <w:rFonts w:ascii="仿宋" w:eastAsia="仿宋" w:hAnsi="仿宋"/>
                <w:b/>
                <w:sz w:val="24"/>
              </w:rPr>
            </w:pPr>
            <w:r w:rsidRPr="0017160F">
              <w:rPr>
                <w:rFonts w:ascii="仿宋" w:eastAsia="仿宋" w:hAnsi="仿宋" w:hint="eastAsia"/>
                <w:b/>
                <w:sz w:val="24"/>
              </w:rPr>
              <w:t>（4分）</w:t>
            </w:r>
          </w:p>
        </w:tc>
        <w:tc>
          <w:tcPr>
            <w:tcW w:w="6446" w:type="dxa"/>
            <w:noWrap/>
            <w:vAlign w:val="center"/>
          </w:tcPr>
          <w:p w:rsidR="00E14254" w:rsidRPr="0017160F" w:rsidRDefault="0034795B">
            <w:pPr>
              <w:rPr>
                <w:rFonts w:ascii="仿宋" w:eastAsia="仿宋" w:hAnsi="仿宋" w:cs="宋体"/>
                <w:sz w:val="24"/>
              </w:rPr>
            </w:pPr>
            <w:r w:rsidRPr="0017160F">
              <w:rPr>
                <w:rFonts w:ascii="仿宋" w:eastAsia="仿宋" w:hAnsi="仿宋" w:hint="eastAsia"/>
                <w:sz w:val="24"/>
              </w:rPr>
              <w:t>（4）社团组织机构健全，人员分工明确，成员相对稳定。由</w:t>
            </w:r>
            <w:r w:rsidRPr="0017160F">
              <w:rPr>
                <w:rFonts w:ascii="仿宋" w:eastAsia="仿宋" w:hAnsi="仿宋" w:cs="宋体" w:hint="eastAsia"/>
                <w:sz w:val="24"/>
              </w:rPr>
              <w:t>学生自发组织的社团，主要发起人必须具有开展该社团活动所具备的相应专业素养和较突出技能</w:t>
            </w:r>
            <w:r w:rsidRPr="0017160F">
              <w:rPr>
                <w:rFonts w:ascii="仿宋" w:eastAsia="仿宋" w:hAnsi="仿宋" w:hint="eastAsia"/>
                <w:sz w:val="24"/>
              </w:rPr>
              <w:t>。（1分）</w:t>
            </w:r>
          </w:p>
        </w:tc>
        <w:tc>
          <w:tcPr>
            <w:tcW w:w="1418" w:type="dxa"/>
            <w:vMerge w:val="restart"/>
            <w:vAlign w:val="center"/>
          </w:tcPr>
          <w:p w:rsidR="00E14254" w:rsidRPr="0017160F" w:rsidRDefault="0034795B">
            <w:pPr>
              <w:rPr>
                <w:rFonts w:ascii="仿宋" w:eastAsia="仿宋" w:hAnsi="仿宋"/>
                <w:sz w:val="24"/>
              </w:rPr>
            </w:pPr>
            <w:r w:rsidRPr="0017160F">
              <w:rPr>
                <w:rFonts w:ascii="仿宋" w:eastAsia="仿宋" w:hAnsi="仿宋"/>
                <w:sz w:val="24"/>
              </w:rPr>
              <w:t>听取汇报</w:t>
            </w:r>
          </w:p>
          <w:p w:rsidR="00E14254" w:rsidRPr="0017160F" w:rsidRDefault="0034795B">
            <w:pPr>
              <w:rPr>
                <w:rFonts w:ascii="仿宋" w:eastAsia="仿宋" w:hAnsi="仿宋"/>
                <w:sz w:val="24"/>
              </w:rPr>
            </w:pPr>
            <w:r w:rsidRPr="0017160F">
              <w:rPr>
                <w:rFonts w:ascii="仿宋" w:eastAsia="仿宋" w:hAnsi="仿宋" w:hint="eastAsia"/>
                <w:sz w:val="24"/>
              </w:rPr>
              <w:t>查阅资料</w:t>
            </w:r>
          </w:p>
          <w:p w:rsidR="00E14254" w:rsidRPr="0017160F" w:rsidRDefault="0034795B">
            <w:pPr>
              <w:rPr>
                <w:rFonts w:ascii="仿宋" w:eastAsia="仿宋" w:hAnsi="仿宋"/>
                <w:sz w:val="24"/>
              </w:rPr>
            </w:pPr>
            <w:r w:rsidRPr="0017160F">
              <w:rPr>
                <w:rFonts w:ascii="仿宋" w:eastAsia="仿宋" w:hAnsi="仿宋" w:hint="eastAsia"/>
                <w:sz w:val="24"/>
              </w:rPr>
              <w:t>召开座谈会</w:t>
            </w:r>
          </w:p>
          <w:p w:rsidR="00E14254" w:rsidRPr="0017160F" w:rsidRDefault="0034795B">
            <w:pPr>
              <w:rPr>
                <w:rFonts w:ascii="仿宋" w:eastAsia="仿宋" w:hAnsi="仿宋"/>
                <w:sz w:val="24"/>
              </w:rPr>
            </w:pPr>
            <w:r w:rsidRPr="0017160F">
              <w:rPr>
                <w:rFonts w:ascii="仿宋" w:eastAsia="仿宋" w:hAnsi="仿宋" w:hint="eastAsia"/>
                <w:sz w:val="24"/>
              </w:rPr>
              <w:t>实地考察</w:t>
            </w:r>
          </w:p>
        </w:tc>
        <w:tc>
          <w:tcPr>
            <w:tcW w:w="1363" w:type="dxa"/>
            <w:vAlign w:val="center"/>
          </w:tcPr>
          <w:p w:rsidR="00E14254" w:rsidRPr="0017160F" w:rsidRDefault="00E14254">
            <w:pPr>
              <w:jc w:val="center"/>
              <w:rPr>
                <w:rFonts w:ascii="仿宋" w:eastAsia="仿宋" w:hAnsi="仿宋"/>
                <w:sz w:val="24"/>
              </w:rPr>
            </w:pPr>
          </w:p>
        </w:tc>
        <w:tc>
          <w:tcPr>
            <w:tcW w:w="1330" w:type="dxa"/>
            <w:gridSpan w:val="2"/>
            <w:vAlign w:val="center"/>
          </w:tcPr>
          <w:p w:rsidR="00E14254" w:rsidRPr="0017160F" w:rsidRDefault="00E14254">
            <w:pPr>
              <w:jc w:val="center"/>
              <w:rPr>
                <w:rFonts w:ascii="仿宋" w:eastAsia="仿宋" w:hAnsi="仿宋"/>
                <w:sz w:val="24"/>
              </w:rPr>
            </w:pPr>
          </w:p>
        </w:tc>
      </w:tr>
      <w:tr w:rsidR="0017160F" w:rsidRPr="0017160F" w:rsidTr="00673369">
        <w:trPr>
          <w:gridAfter w:val="1"/>
          <w:wAfter w:w="24" w:type="dxa"/>
          <w:trHeight w:val="330"/>
        </w:trPr>
        <w:tc>
          <w:tcPr>
            <w:tcW w:w="1651" w:type="dxa"/>
            <w:vMerge/>
            <w:noWrap/>
            <w:vAlign w:val="center"/>
          </w:tcPr>
          <w:p w:rsidR="00E14254" w:rsidRPr="0017160F" w:rsidRDefault="00E14254">
            <w:pPr>
              <w:jc w:val="center"/>
              <w:rPr>
                <w:rFonts w:ascii="仿宋" w:eastAsia="仿宋" w:hAnsi="仿宋"/>
                <w:b/>
                <w:sz w:val="24"/>
              </w:rPr>
            </w:pPr>
          </w:p>
        </w:tc>
        <w:tc>
          <w:tcPr>
            <w:tcW w:w="1650" w:type="dxa"/>
            <w:vMerge/>
            <w:vAlign w:val="center"/>
          </w:tcPr>
          <w:p w:rsidR="00E14254" w:rsidRPr="0017160F" w:rsidRDefault="00E14254">
            <w:pPr>
              <w:jc w:val="center"/>
              <w:rPr>
                <w:rFonts w:ascii="仿宋" w:eastAsia="仿宋" w:hAnsi="仿宋"/>
                <w:b/>
                <w:sz w:val="24"/>
              </w:rPr>
            </w:pPr>
          </w:p>
        </w:tc>
        <w:tc>
          <w:tcPr>
            <w:tcW w:w="6446" w:type="dxa"/>
            <w:noWrap/>
            <w:vAlign w:val="center"/>
          </w:tcPr>
          <w:p w:rsidR="00E14254" w:rsidRPr="0017160F" w:rsidRDefault="0034795B">
            <w:pPr>
              <w:rPr>
                <w:rFonts w:ascii="仿宋" w:eastAsia="仿宋" w:hAnsi="仿宋"/>
                <w:sz w:val="24"/>
              </w:rPr>
            </w:pPr>
            <w:r w:rsidRPr="0017160F">
              <w:rPr>
                <w:rFonts w:ascii="仿宋" w:eastAsia="仿宋" w:hAnsi="仿宋" w:hint="eastAsia"/>
                <w:sz w:val="24"/>
              </w:rPr>
              <w:t>（5）社团规模适度，原则上10-</w:t>
            </w:r>
            <w:r w:rsidRPr="0017160F">
              <w:rPr>
                <w:rFonts w:ascii="仿宋" w:eastAsia="仿宋" w:hAnsi="仿宋"/>
                <w:sz w:val="24"/>
              </w:rPr>
              <w:t>30</w:t>
            </w:r>
            <w:r w:rsidRPr="0017160F">
              <w:rPr>
                <w:rFonts w:ascii="仿宋" w:eastAsia="仿宋" w:hAnsi="仿宋" w:hint="eastAsia"/>
                <w:sz w:val="24"/>
              </w:rPr>
              <w:t>人，以能够有效组织，学生有效参与为宜。内部运行状况良好，凝聚力强，充分发挥学生自我教育、自我管理的功能。（1分）</w:t>
            </w:r>
          </w:p>
        </w:tc>
        <w:tc>
          <w:tcPr>
            <w:tcW w:w="1418" w:type="dxa"/>
            <w:vMerge/>
            <w:vAlign w:val="center"/>
          </w:tcPr>
          <w:p w:rsidR="00E14254" w:rsidRPr="0017160F" w:rsidRDefault="00E14254">
            <w:pPr>
              <w:rPr>
                <w:rFonts w:ascii="仿宋" w:eastAsia="仿宋" w:hAnsi="仿宋"/>
                <w:sz w:val="24"/>
              </w:rPr>
            </w:pPr>
          </w:p>
        </w:tc>
        <w:tc>
          <w:tcPr>
            <w:tcW w:w="1363" w:type="dxa"/>
            <w:vAlign w:val="center"/>
          </w:tcPr>
          <w:p w:rsidR="00E14254" w:rsidRPr="0017160F" w:rsidRDefault="00E14254">
            <w:pPr>
              <w:jc w:val="center"/>
              <w:rPr>
                <w:rFonts w:ascii="仿宋" w:eastAsia="仿宋" w:hAnsi="仿宋"/>
                <w:sz w:val="24"/>
              </w:rPr>
            </w:pPr>
          </w:p>
        </w:tc>
        <w:tc>
          <w:tcPr>
            <w:tcW w:w="1330" w:type="dxa"/>
            <w:gridSpan w:val="2"/>
            <w:vAlign w:val="center"/>
          </w:tcPr>
          <w:p w:rsidR="00E14254" w:rsidRPr="0017160F" w:rsidRDefault="00E14254">
            <w:pPr>
              <w:jc w:val="center"/>
              <w:rPr>
                <w:rFonts w:ascii="仿宋" w:eastAsia="仿宋" w:hAnsi="仿宋"/>
                <w:sz w:val="24"/>
              </w:rPr>
            </w:pPr>
          </w:p>
        </w:tc>
      </w:tr>
      <w:tr w:rsidR="0017160F" w:rsidRPr="0017160F" w:rsidTr="00673369">
        <w:trPr>
          <w:gridAfter w:val="1"/>
          <w:wAfter w:w="24" w:type="dxa"/>
          <w:trHeight w:val="676"/>
        </w:trPr>
        <w:tc>
          <w:tcPr>
            <w:tcW w:w="1651" w:type="dxa"/>
            <w:vMerge/>
            <w:noWrap/>
            <w:vAlign w:val="center"/>
          </w:tcPr>
          <w:p w:rsidR="00E14254" w:rsidRPr="0017160F" w:rsidRDefault="00E14254">
            <w:pPr>
              <w:ind w:firstLine="420"/>
              <w:jc w:val="center"/>
              <w:rPr>
                <w:rFonts w:ascii="仿宋" w:eastAsia="仿宋" w:hAnsi="仿宋"/>
                <w:b/>
                <w:sz w:val="24"/>
              </w:rPr>
            </w:pPr>
          </w:p>
        </w:tc>
        <w:tc>
          <w:tcPr>
            <w:tcW w:w="1650" w:type="dxa"/>
            <w:vMerge/>
            <w:vAlign w:val="center"/>
          </w:tcPr>
          <w:p w:rsidR="00E14254" w:rsidRPr="0017160F" w:rsidRDefault="00E14254">
            <w:pPr>
              <w:jc w:val="center"/>
              <w:rPr>
                <w:rFonts w:ascii="仿宋" w:eastAsia="仿宋" w:hAnsi="仿宋"/>
                <w:b/>
                <w:sz w:val="24"/>
              </w:rPr>
            </w:pPr>
          </w:p>
        </w:tc>
        <w:tc>
          <w:tcPr>
            <w:tcW w:w="6446" w:type="dxa"/>
            <w:noWrap/>
            <w:vAlign w:val="center"/>
          </w:tcPr>
          <w:p w:rsidR="00E14254" w:rsidRPr="0017160F" w:rsidRDefault="0034795B">
            <w:pPr>
              <w:rPr>
                <w:rFonts w:ascii="仿宋" w:eastAsia="仿宋" w:hAnsi="仿宋"/>
                <w:sz w:val="24"/>
              </w:rPr>
            </w:pPr>
            <w:r w:rsidRPr="0017160F">
              <w:rPr>
                <w:rFonts w:ascii="仿宋" w:eastAsia="仿宋" w:hAnsi="仿宋" w:hint="eastAsia"/>
                <w:sz w:val="24"/>
              </w:rPr>
              <w:t>（6）有优秀的专兼职指导教师。指导教师富有课程构建意识与能力，为社团提供发展性服务。（2分）</w:t>
            </w:r>
          </w:p>
        </w:tc>
        <w:tc>
          <w:tcPr>
            <w:tcW w:w="1418" w:type="dxa"/>
            <w:vMerge/>
            <w:vAlign w:val="center"/>
          </w:tcPr>
          <w:p w:rsidR="00E14254" w:rsidRPr="0017160F" w:rsidRDefault="00E14254">
            <w:pPr>
              <w:rPr>
                <w:rFonts w:ascii="仿宋" w:eastAsia="仿宋" w:hAnsi="仿宋"/>
                <w:sz w:val="24"/>
              </w:rPr>
            </w:pPr>
          </w:p>
        </w:tc>
        <w:tc>
          <w:tcPr>
            <w:tcW w:w="1363" w:type="dxa"/>
            <w:vAlign w:val="center"/>
          </w:tcPr>
          <w:p w:rsidR="00E14254" w:rsidRPr="0017160F" w:rsidRDefault="00E14254">
            <w:pPr>
              <w:jc w:val="center"/>
              <w:rPr>
                <w:rFonts w:ascii="仿宋" w:eastAsia="仿宋" w:hAnsi="仿宋"/>
                <w:sz w:val="24"/>
              </w:rPr>
            </w:pPr>
          </w:p>
        </w:tc>
        <w:tc>
          <w:tcPr>
            <w:tcW w:w="1330" w:type="dxa"/>
            <w:gridSpan w:val="2"/>
            <w:vAlign w:val="center"/>
          </w:tcPr>
          <w:p w:rsidR="00E14254" w:rsidRPr="0017160F" w:rsidRDefault="00E14254">
            <w:pPr>
              <w:jc w:val="center"/>
              <w:rPr>
                <w:rFonts w:ascii="仿宋" w:eastAsia="仿宋" w:hAnsi="仿宋"/>
                <w:sz w:val="24"/>
              </w:rPr>
            </w:pPr>
          </w:p>
        </w:tc>
      </w:tr>
      <w:tr w:rsidR="006119A4" w:rsidRPr="0017160F" w:rsidTr="00673369">
        <w:trPr>
          <w:gridAfter w:val="1"/>
          <w:wAfter w:w="24" w:type="dxa"/>
          <w:trHeight w:val="652"/>
        </w:trPr>
        <w:tc>
          <w:tcPr>
            <w:tcW w:w="1651" w:type="dxa"/>
            <w:vMerge/>
            <w:noWrap/>
            <w:vAlign w:val="center"/>
          </w:tcPr>
          <w:p w:rsidR="006119A4" w:rsidRPr="0017160F" w:rsidRDefault="006119A4">
            <w:pPr>
              <w:ind w:firstLine="420"/>
              <w:jc w:val="center"/>
              <w:rPr>
                <w:rFonts w:ascii="仿宋" w:eastAsia="仿宋" w:hAnsi="仿宋"/>
                <w:b/>
                <w:sz w:val="24"/>
              </w:rPr>
            </w:pPr>
          </w:p>
        </w:tc>
        <w:tc>
          <w:tcPr>
            <w:tcW w:w="1650" w:type="dxa"/>
            <w:vMerge w:val="restart"/>
            <w:vAlign w:val="center"/>
          </w:tcPr>
          <w:p w:rsidR="006119A4" w:rsidRPr="0017160F" w:rsidRDefault="006119A4">
            <w:pPr>
              <w:jc w:val="center"/>
              <w:rPr>
                <w:rFonts w:ascii="仿宋" w:eastAsia="仿宋" w:hAnsi="仿宋"/>
                <w:b/>
                <w:sz w:val="24"/>
              </w:rPr>
            </w:pPr>
            <w:r w:rsidRPr="0017160F">
              <w:rPr>
                <w:rFonts w:ascii="仿宋" w:eastAsia="仿宋" w:hAnsi="仿宋" w:hint="eastAsia"/>
                <w:b/>
                <w:sz w:val="24"/>
              </w:rPr>
              <w:t>3.制度建设</w:t>
            </w:r>
          </w:p>
          <w:p w:rsidR="006119A4" w:rsidRPr="0017160F" w:rsidRDefault="006119A4">
            <w:pPr>
              <w:jc w:val="center"/>
              <w:rPr>
                <w:rFonts w:ascii="仿宋" w:eastAsia="仿宋" w:hAnsi="仿宋"/>
                <w:b/>
                <w:sz w:val="24"/>
              </w:rPr>
            </w:pPr>
            <w:r w:rsidRPr="0017160F">
              <w:rPr>
                <w:rFonts w:ascii="仿宋" w:eastAsia="仿宋" w:hAnsi="仿宋" w:hint="eastAsia"/>
                <w:b/>
                <w:sz w:val="24"/>
              </w:rPr>
              <w:t>（5分）</w:t>
            </w: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（7）社团经学校审批注册并备案。建立社团终止、退出机制。（1分）</w:t>
            </w:r>
          </w:p>
        </w:tc>
        <w:tc>
          <w:tcPr>
            <w:tcW w:w="1418" w:type="dxa"/>
            <w:vMerge w:val="restart"/>
            <w:vAlign w:val="center"/>
          </w:tcPr>
          <w:p w:rsidR="006119A4" w:rsidRPr="0017160F" w:rsidRDefault="006119A4">
            <w:pPr>
              <w:rPr>
                <w:rFonts w:ascii="仿宋" w:eastAsia="仿宋" w:hAnsi="仿宋"/>
                <w:sz w:val="24"/>
              </w:rPr>
            </w:pPr>
            <w:r w:rsidRPr="0017160F">
              <w:rPr>
                <w:rFonts w:ascii="仿宋" w:eastAsia="仿宋" w:hAnsi="仿宋"/>
                <w:sz w:val="24"/>
              </w:rPr>
              <w:t>听取汇报</w:t>
            </w:r>
          </w:p>
          <w:p w:rsidR="006119A4" w:rsidRPr="0017160F" w:rsidRDefault="006119A4">
            <w:pPr>
              <w:rPr>
                <w:rFonts w:ascii="仿宋" w:eastAsia="仿宋" w:hAnsi="仿宋"/>
                <w:sz w:val="24"/>
              </w:rPr>
            </w:pPr>
            <w:r w:rsidRPr="0017160F">
              <w:rPr>
                <w:rFonts w:ascii="仿宋" w:eastAsia="仿宋" w:hAnsi="仿宋" w:hint="eastAsia"/>
                <w:sz w:val="24"/>
              </w:rPr>
              <w:t>查阅资料</w:t>
            </w:r>
          </w:p>
          <w:p w:rsidR="006119A4" w:rsidRPr="0017160F" w:rsidRDefault="006119A4">
            <w:pPr>
              <w:rPr>
                <w:rFonts w:ascii="仿宋" w:eastAsia="仿宋" w:hAnsi="仿宋"/>
                <w:sz w:val="24"/>
              </w:rPr>
            </w:pPr>
            <w:r w:rsidRPr="0017160F">
              <w:rPr>
                <w:rFonts w:ascii="仿宋" w:eastAsia="仿宋" w:hAnsi="仿宋" w:hint="eastAsia"/>
                <w:sz w:val="24"/>
              </w:rPr>
              <w:t>召开座谈会</w:t>
            </w:r>
          </w:p>
          <w:p w:rsidR="006119A4" w:rsidRPr="0017160F" w:rsidRDefault="006119A4">
            <w:pPr>
              <w:rPr>
                <w:rFonts w:ascii="仿宋" w:eastAsia="仿宋" w:hAnsi="仿宋"/>
                <w:sz w:val="24"/>
              </w:rPr>
            </w:pPr>
            <w:r w:rsidRPr="0017160F">
              <w:rPr>
                <w:rFonts w:ascii="仿宋" w:eastAsia="仿宋" w:hAnsi="仿宋" w:hint="eastAsia"/>
                <w:sz w:val="24"/>
              </w:rPr>
              <w:t>实地考察</w:t>
            </w:r>
          </w:p>
        </w:tc>
        <w:tc>
          <w:tcPr>
            <w:tcW w:w="1363" w:type="dxa"/>
            <w:vAlign w:val="center"/>
          </w:tcPr>
          <w:p w:rsidR="006119A4" w:rsidRPr="0017160F" w:rsidRDefault="006119A4">
            <w:pPr>
              <w:jc w:val="center"/>
              <w:rPr>
                <w:rFonts w:ascii="仿宋" w:eastAsia="仿宋" w:hAnsi="仿宋"/>
                <w:sz w:val="24"/>
              </w:rPr>
            </w:pPr>
          </w:p>
        </w:tc>
        <w:tc>
          <w:tcPr>
            <w:tcW w:w="1330" w:type="dxa"/>
            <w:gridSpan w:val="2"/>
            <w:vAlign w:val="center"/>
          </w:tcPr>
          <w:p w:rsidR="006119A4" w:rsidRPr="0017160F" w:rsidRDefault="006119A4">
            <w:pPr>
              <w:jc w:val="center"/>
              <w:rPr>
                <w:rFonts w:ascii="仿宋" w:eastAsia="仿宋" w:hAnsi="仿宋"/>
                <w:sz w:val="24"/>
              </w:rPr>
            </w:pPr>
          </w:p>
        </w:tc>
      </w:tr>
      <w:tr w:rsidR="006119A4" w:rsidRPr="0017160F" w:rsidTr="00673369">
        <w:trPr>
          <w:gridAfter w:val="1"/>
          <w:wAfter w:w="24" w:type="dxa"/>
          <w:trHeight w:val="366"/>
        </w:trPr>
        <w:tc>
          <w:tcPr>
            <w:tcW w:w="1651" w:type="dxa"/>
            <w:vMerge/>
            <w:noWrap/>
            <w:vAlign w:val="center"/>
          </w:tcPr>
          <w:p w:rsidR="006119A4" w:rsidRPr="0017160F" w:rsidRDefault="006119A4">
            <w:pPr>
              <w:ind w:firstLine="420"/>
              <w:jc w:val="center"/>
              <w:rPr>
                <w:rFonts w:ascii="仿宋" w:eastAsia="仿宋" w:hAnsi="仿宋"/>
                <w:sz w:val="24"/>
              </w:rPr>
            </w:pPr>
          </w:p>
        </w:tc>
        <w:tc>
          <w:tcPr>
            <w:tcW w:w="1650" w:type="dxa"/>
            <w:vMerge/>
            <w:vAlign w:val="center"/>
          </w:tcPr>
          <w:p w:rsidR="006119A4" w:rsidRPr="0017160F" w:rsidRDefault="006119A4">
            <w:pPr>
              <w:jc w:val="center"/>
              <w:rPr>
                <w:rFonts w:ascii="仿宋" w:eastAsia="仿宋" w:hAnsi="仿宋"/>
                <w:sz w:val="24"/>
              </w:rPr>
            </w:pP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（8）社团章程及管理制度完善并公示于社团活动的场地。（2分）</w:t>
            </w:r>
          </w:p>
        </w:tc>
        <w:tc>
          <w:tcPr>
            <w:tcW w:w="1418" w:type="dxa"/>
            <w:vMerge/>
            <w:vAlign w:val="center"/>
          </w:tcPr>
          <w:p w:rsidR="006119A4" w:rsidRPr="0017160F" w:rsidRDefault="006119A4">
            <w:pPr>
              <w:rPr>
                <w:rFonts w:ascii="仿宋" w:eastAsia="仿宋" w:hAnsi="仿宋"/>
                <w:sz w:val="24"/>
              </w:rPr>
            </w:pPr>
          </w:p>
        </w:tc>
        <w:tc>
          <w:tcPr>
            <w:tcW w:w="1363" w:type="dxa"/>
            <w:vAlign w:val="center"/>
          </w:tcPr>
          <w:p w:rsidR="006119A4" w:rsidRPr="0017160F" w:rsidRDefault="006119A4">
            <w:pPr>
              <w:jc w:val="center"/>
              <w:rPr>
                <w:rFonts w:ascii="仿宋" w:eastAsia="仿宋" w:hAnsi="仿宋"/>
                <w:sz w:val="24"/>
              </w:rPr>
            </w:pPr>
          </w:p>
        </w:tc>
        <w:tc>
          <w:tcPr>
            <w:tcW w:w="1330" w:type="dxa"/>
            <w:gridSpan w:val="2"/>
            <w:vAlign w:val="center"/>
          </w:tcPr>
          <w:p w:rsidR="006119A4" w:rsidRPr="0017160F" w:rsidRDefault="006119A4">
            <w:pPr>
              <w:jc w:val="center"/>
              <w:rPr>
                <w:rFonts w:ascii="仿宋" w:eastAsia="仿宋" w:hAnsi="仿宋"/>
                <w:sz w:val="24"/>
              </w:rPr>
            </w:pPr>
          </w:p>
        </w:tc>
      </w:tr>
      <w:tr w:rsidR="006119A4" w:rsidRPr="0017160F" w:rsidTr="00673369">
        <w:trPr>
          <w:gridAfter w:val="1"/>
          <w:wAfter w:w="24" w:type="dxa"/>
          <w:trHeight w:val="300"/>
        </w:trPr>
        <w:tc>
          <w:tcPr>
            <w:tcW w:w="1651" w:type="dxa"/>
            <w:vMerge/>
            <w:noWrap/>
            <w:vAlign w:val="center"/>
          </w:tcPr>
          <w:p w:rsidR="006119A4" w:rsidRPr="0017160F" w:rsidRDefault="006119A4">
            <w:pPr>
              <w:ind w:firstLine="420"/>
              <w:jc w:val="center"/>
              <w:rPr>
                <w:rFonts w:ascii="仿宋" w:eastAsia="仿宋" w:hAnsi="仿宋"/>
                <w:sz w:val="24"/>
              </w:rPr>
            </w:pPr>
          </w:p>
        </w:tc>
        <w:tc>
          <w:tcPr>
            <w:tcW w:w="1650" w:type="dxa"/>
            <w:vMerge/>
            <w:vAlign w:val="center"/>
          </w:tcPr>
          <w:p w:rsidR="006119A4" w:rsidRPr="0017160F" w:rsidRDefault="006119A4">
            <w:pPr>
              <w:jc w:val="center"/>
              <w:rPr>
                <w:rFonts w:ascii="仿宋" w:eastAsia="仿宋" w:hAnsi="仿宋"/>
                <w:sz w:val="24"/>
              </w:rPr>
            </w:pP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（9）明确社团成员的权利、义务、责任。（1分）</w:t>
            </w:r>
          </w:p>
        </w:tc>
        <w:tc>
          <w:tcPr>
            <w:tcW w:w="1418" w:type="dxa"/>
            <w:vMerge/>
            <w:vAlign w:val="center"/>
          </w:tcPr>
          <w:p w:rsidR="006119A4" w:rsidRPr="0017160F" w:rsidRDefault="006119A4">
            <w:pPr>
              <w:rPr>
                <w:rFonts w:ascii="仿宋" w:eastAsia="仿宋" w:hAnsi="仿宋"/>
                <w:sz w:val="24"/>
              </w:rPr>
            </w:pPr>
          </w:p>
        </w:tc>
        <w:tc>
          <w:tcPr>
            <w:tcW w:w="1363" w:type="dxa"/>
            <w:vAlign w:val="center"/>
          </w:tcPr>
          <w:p w:rsidR="006119A4" w:rsidRPr="0017160F" w:rsidRDefault="006119A4">
            <w:pPr>
              <w:jc w:val="center"/>
              <w:rPr>
                <w:rFonts w:ascii="仿宋" w:eastAsia="仿宋" w:hAnsi="仿宋"/>
                <w:sz w:val="24"/>
              </w:rPr>
            </w:pPr>
          </w:p>
        </w:tc>
        <w:tc>
          <w:tcPr>
            <w:tcW w:w="1330" w:type="dxa"/>
            <w:gridSpan w:val="2"/>
            <w:vAlign w:val="center"/>
          </w:tcPr>
          <w:p w:rsidR="006119A4" w:rsidRPr="0017160F" w:rsidRDefault="006119A4">
            <w:pPr>
              <w:jc w:val="center"/>
              <w:rPr>
                <w:rFonts w:ascii="仿宋" w:eastAsia="仿宋" w:hAnsi="仿宋"/>
                <w:sz w:val="24"/>
              </w:rPr>
            </w:pPr>
          </w:p>
        </w:tc>
      </w:tr>
      <w:tr w:rsidR="006119A4" w:rsidRPr="0017160F" w:rsidTr="00673369">
        <w:trPr>
          <w:trHeight w:val="624"/>
        </w:trPr>
        <w:tc>
          <w:tcPr>
            <w:tcW w:w="1651" w:type="dxa"/>
            <w:vMerge/>
            <w:noWrap/>
            <w:vAlign w:val="center"/>
          </w:tcPr>
          <w:p w:rsidR="006119A4" w:rsidRPr="0017160F" w:rsidRDefault="006119A4">
            <w:pPr>
              <w:ind w:firstLine="420"/>
              <w:jc w:val="center"/>
              <w:rPr>
                <w:rFonts w:ascii="仿宋" w:eastAsia="仿宋" w:hAnsi="仿宋"/>
                <w:sz w:val="24"/>
              </w:rPr>
            </w:pPr>
          </w:p>
        </w:tc>
        <w:tc>
          <w:tcPr>
            <w:tcW w:w="1650" w:type="dxa"/>
            <w:vMerge/>
            <w:vAlign w:val="center"/>
          </w:tcPr>
          <w:p w:rsidR="006119A4" w:rsidRPr="0017160F" w:rsidRDefault="006119A4">
            <w:pPr>
              <w:jc w:val="center"/>
              <w:rPr>
                <w:rFonts w:ascii="仿宋" w:eastAsia="仿宋" w:hAnsi="仿宋"/>
                <w:sz w:val="24"/>
              </w:rPr>
            </w:pP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（10）建立指导教师与社团成员健全的准入退出机制，制定社长及社团核心成员民主选举办法。（1分）</w:t>
            </w:r>
          </w:p>
        </w:tc>
        <w:tc>
          <w:tcPr>
            <w:tcW w:w="1418" w:type="dxa"/>
            <w:vMerge/>
            <w:vAlign w:val="center"/>
          </w:tcPr>
          <w:p w:rsidR="006119A4" w:rsidRPr="0017160F" w:rsidRDefault="006119A4">
            <w:pPr>
              <w:rPr>
                <w:rFonts w:ascii="仿宋" w:eastAsia="仿宋" w:hAnsi="仿宋"/>
                <w:sz w:val="24"/>
              </w:rPr>
            </w:pPr>
          </w:p>
        </w:tc>
        <w:tc>
          <w:tcPr>
            <w:tcW w:w="1417" w:type="dxa"/>
            <w:gridSpan w:val="2"/>
            <w:vAlign w:val="center"/>
          </w:tcPr>
          <w:p w:rsidR="006119A4" w:rsidRPr="0017160F" w:rsidRDefault="006119A4">
            <w:pPr>
              <w:jc w:val="center"/>
              <w:rPr>
                <w:rFonts w:ascii="仿宋" w:eastAsia="仿宋" w:hAnsi="仿宋"/>
                <w:sz w:val="24"/>
              </w:rPr>
            </w:pPr>
          </w:p>
        </w:tc>
        <w:tc>
          <w:tcPr>
            <w:tcW w:w="1300" w:type="dxa"/>
            <w:gridSpan w:val="2"/>
            <w:vAlign w:val="center"/>
          </w:tcPr>
          <w:p w:rsidR="006119A4" w:rsidRPr="0017160F" w:rsidRDefault="006119A4">
            <w:pPr>
              <w:jc w:val="center"/>
              <w:rPr>
                <w:rFonts w:ascii="仿宋" w:eastAsia="仿宋" w:hAnsi="仿宋"/>
                <w:sz w:val="24"/>
              </w:rPr>
            </w:pPr>
          </w:p>
        </w:tc>
      </w:tr>
      <w:tr w:rsidR="006119A4" w:rsidRPr="0017160F" w:rsidTr="00673369">
        <w:trPr>
          <w:trHeight w:val="414"/>
        </w:trPr>
        <w:tc>
          <w:tcPr>
            <w:tcW w:w="1651" w:type="dxa"/>
            <w:vMerge w:val="restart"/>
            <w:noWrap/>
            <w:vAlign w:val="center"/>
          </w:tcPr>
          <w:p w:rsidR="006119A4" w:rsidRPr="0017160F" w:rsidRDefault="006119A4">
            <w:pPr>
              <w:jc w:val="center"/>
              <w:rPr>
                <w:rFonts w:ascii="仿宋" w:eastAsia="仿宋" w:hAnsi="仿宋"/>
                <w:b/>
                <w:sz w:val="24"/>
              </w:rPr>
            </w:pPr>
            <w:r w:rsidRPr="0017160F">
              <w:rPr>
                <w:rFonts w:ascii="仿宋" w:eastAsia="仿宋" w:hAnsi="仿宋" w:hint="eastAsia"/>
                <w:b/>
                <w:sz w:val="24"/>
              </w:rPr>
              <w:t>二、社团管理</w:t>
            </w:r>
          </w:p>
          <w:p w:rsidR="006119A4" w:rsidRPr="0017160F" w:rsidRDefault="006119A4">
            <w:pPr>
              <w:jc w:val="center"/>
              <w:rPr>
                <w:rFonts w:ascii="仿宋" w:eastAsia="仿宋" w:hAnsi="仿宋"/>
                <w:b/>
                <w:sz w:val="24"/>
              </w:rPr>
            </w:pPr>
            <w:r w:rsidRPr="0017160F">
              <w:rPr>
                <w:rFonts w:ascii="仿宋" w:eastAsia="仿宋" w:hAnsi="仿宋" w:hint="eastAsia"/>
                <w:b/>
                <w:sz w:val="24"/>
              </w:rPr>
              <w:t>（20分）</w:t>
            </w:r>
          </w:p>
        </w:tc>
        <w:tc>
          <w:tcPr>
            <w:tcW w:w="1650" w:type="dxa"/>
            <w:vMerge w:val="restart"/>
            <w:vAlign w:val="center"/>
          </w:tcPr>
          <w:p w:rsidR="006119A4" w:rsidRPr="0017160F" w:rsidRDefault="006119A4">
            <w:pPr>
              <w:jc w:val="center"/>
              <w:rPr>
                <w:rFonts w:ascii="仿宋" w:eastAsia="仿宋" w:hAnsi="仿宋"/>
                <w:b/>
                <w:sz w:val="24"/>
              </w:rPr>
            </w:pPr>
            <w:r w:rsidRPr="0017160F">
              <w:rPr>
                <w:rFonts w:ascii="仿宋" w:eastAsia="仿宋" w:hAnsi="仿宋" w:hint="eastAsia"/>
                <w:b/>
                <w:sz w:val="24"/>
              </w:rPr>
              <w:t>4.档案管理</w:t>
            </w:r>
          </w:p>
          <w:p w:rsidR="006119A4" w:rsidRPr="0017160F" w:rsidRDefault="006119A4">
            <w:pPr>
              <w:jc w:val="center"/>
              <w:rPr>
                <w:rFonts w:ascii="仿宋" w:eastAsia="仿宋" w:hAnsi="仿宋"/>
                <w:b/>
                <w:sz w:val="24"/>
              </w:rPr>
            </w:pPr>
            <w:r w:rsidRPr="0017160F">
              <w:rPr>
                <w:rFonts w:ascii="仿宋" w:eastAsia="仿宋" w:hAnsi="仿宋" w:hint="eastAsia"/>
                <w:b/>
                <w:sz w:val="24"/>
              </w:rPr>
              <w:t>（9分）</w:t>
            </w: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（11）有专人管理档案。（1分）</w:t>
            </w:r>
          </w:p>
        </w:tc>
        <w:tc>
          <w:tcPr>
            <w:tcW w:w="1418" w:type="dxa"/>
            <w:vMerge w:val="restart"/>
            <w:vAlign w:val="center"/>
          </w:tcPr>
          <w:p w:rsidR="006119A4" w:rsidRPr="0017160F" w:rsidRDefault="006119A4" w:rsidP="006119A4">
            <w:pPr>
              <w:rPr>
                <w:rFonts w:ascii="仿宋" w:eastAsia="仿宋" w:hAnsi="仿宋"/>
                <w:sz w:val="24"/>
              </w:rPr>
            </w:pPr>
            <w:r w:rsidRPr="0017160F">
              <w:rPr>
                <w:rFonts w:ascii="仿宋" w:eastAsia="仿宋" w:hAnsi="仿宋"/>
                <w:sz w:val="24"/>
              </w:rPr>
              <w:t>听取汇报</w:t>
            </w:r>
          </w:p>
          <w:p w:rsidR="006119A4" w:rsidRPr="0017160F" w:rsidRDefault="006119A4" w:rsidP="006119A4">
            <w:pPr>
              <w:rPr>
                <w:rFonts w:ascii="仿宋" w:eastAsia="仿宋" w:hAnsi="仿宋"/>
                <w:sz w:val="24"/>
              </w:rPr>
            </w:pPr>
            <w:r w:rsidRPr="0017160F">
              <w:rPr>
                <w:rFonts w:ascii="仿宋" w:eastAsia="仿宋" w:hAnsi="仿宋" w:hint="eastAsia"/>
                <w:sz w:val="24"/>
              </w:rPr>
              <w:t>查阅资料</w:t>
            </w:r>
          </w:p>
        </w:tc>
        <w:tc>
          <w:tcPr>
            <w:tcW w:w="1417" w:type="dxa"/>
            <w:gridSpan w:val="2"/>
            <w:vAlign w:val="center"/>
          </w:tcPr>
          <w:p w:rsidR="006119A4" w:rsidRPr="0017160F" w:rsidRDefault="006119A4">
            <w:pPr>
              <w:jc w:val="center"/>
              <w:rPr>
                <w:rFonts w:ascii="仿宋" w:eastAsia="仿宋" w:hAnsi="仿宋"/>
                <w:sz w:val="24"/>
              </w:rPr>
            </w:pPr>
          </w:p>
        </w:tc>
        <w:tc>
          <w:tcPr>
            <w:tcW w:w="1300" w:type="dxa"/>
            <w:gridSpan w:val="2"/>
            <w:vAlign w:val="center"/>
          </w:tcPr>
          <w:p w:rsidR="006119A4" w:rsidRPr="0017160F" w:rsidRDefault="006119A4">
            <w:pPr>
              <w:jc w:val="center"/>
              <w:rPr>
                <w:rFonts w:ascii="仿宋" w:eastAsia="仿宋" w:hAnsi="仿宋"/>
                <w:sz w:val="24"/>
              </w:rPr>
            </w:pPr>
          </w:p>
        </w:tc>
      </w:tr>
      <w:tr w:rsidR="006119A4" w:rsidRPr="0017160F" w:rsidTr="002D5E01">
        <w:trPr>
          <w:trHeight w:val="889"/>
        </w:trPr>
        <w:tc>
          <w:tcPr>
            <w:tcW w:w="1651" w:type="dxa"/>
            <w:vMerge/>
            <w:tcBorders>
              <w:bottom w:val="single" w:sz="4" w:space="0" w:color="auto"/>
            </w:tcBorders>
            <w:noWrap/>
            <w:vAlign w:val="center"/>
          </w:tcPr>
          <w:p w:rsidR="006119A4" w:rsidRPr="0017160F" w:rsidRDefault="006119A4">
            <w:pPr>
              <w:jc w:val="center"/>
              <w:rPr>
                <w:rFonts w:ascii="仿宋" w:eastAsia="仿宋" w:hAnsi="仿宋"/>
                <w:b/>
                <w:sz w:val="24"/>
              </w:rPr>
            </w:pPr>
          </w:p>
        </w:tc>
        <w:tc>
          <w:tcPr>
            <w:tcW w:w="1650" w:type="dxa"/>
            <w:vMerge/>
            <w:tcBorders>
              <w:bottom w:val="single" w:sz="4" w:space="0" w:color="auto"/>
            </w:tcBorders>
            <w:vAlign w:val="center"/>
          </w:tcPr>
          <w:p w:rsidR="006119A4" w:rsidRPr="0017160F" w:rsidRDefault="006119A4">
            <w:pPr>
              <w:jc w:val="center"/>
              <w:rPr>
                <w:rFonts w:ascii="仿宋" w:eastAsia="仿宋" w:hAnsi="仿宋"/>
                <w:b/>
                <w:sz w:val="24"/>
              </w:rPr>
            </w:pPr>
          </w:p>
        </w:tc>
        <w:tc>
          <w:tcPr>
            <w:tcW w:w="6446" w:type="dxa"/>
            <w:tcBorders>
              <w:bottom w:val="single" w:sz="4" w:space="0" w:color="auto"/>
            </w:tcBorders>
            <w:noWrap/>
            <w:vAlign w:val="center"/>
          </w:tcPr>
          <w:p w:rsidR="006119A4" w:rsidRPr="0017160F" w:rsidRDefault="006119A4" w:rsidP="008B740C">
            <w:pPr>
              <w:rPr>
                <w:rFonts w:ascii="仿宋" w:eastAsia="仿宋" w:hAnsi="仿宋"/>
                <w:sz w:val="24"/>
              </w:rPr>
            </w:pPr>
            <w:r w:rsidRPr="0017160F">
              <w:rPr>
                <w:rFonts w:ascii="仿宋" w:eastAsia="仿宋" w:hAnsi="仿宋" w:hint="eastAsia"/>
                <w:sz w:val="24"/>
              </w:rPr>
              <w:t>（12）社团成员个人资料翔实，包括会员基本信息、活动参与情况及个人奖惩情况等。（3分）</w:t>
            </w:r>
          </w:p>
        </w:tc>
        <w:tc>
          <w:tcPr>
            <w:tcW w:w="1418" w:type="dxa"/>
            <w:vMerge/>
            <w:tcBorders>
              <w:bottom w:val="single" w:sz="4" w:space="0" w:color="auto"/>
            </w:tcBorders>
            <w:vAlign w:val="center"/>
          </w:tcPr>
          <w:p w:rsidR="006119A4" w:rsidRPr="0017160F" w:rsidRDefault="006119A4">
            <w:pPr>
              <w:rPr>
                <w:rFonts w:ascii="仿宋" w:eastAsia="仿宋" w:hAnsi="仿宋"/>
                <w:sz w:val="24"/>
              </w:rPr>
            </w:pPr>
          </w:p>
        </w:tc>
        <w:tc>
          <w:tcPr>
            <w:tcW w:w="1417" w:type="dxa"/>
            <w:gridSpan w:val="2"/>
            <w:tcBorders>
              <w:bottom w:val="single" w:sz="4" w:space="0" w:color="auto"/>
            </w:tcBorders>
            <w:vAlign w:val="center"/>
          </w:tcPr>
          <w:p w:rsidR="006119A4" w:rsidRPr="0017160F" w:rsidRDefault="006119A4">
            <w:pPr>
              <w:jc w:val="center"/>
              <w:rPr>
                <w:rFonts w:ascii="仿宋" w:eastAsia="仿宋" w:hAnsi="仿宋"/>
                <w:sz w:val="24"/>
              </w:rPr>
            </w:pPr>
          </w:p>
        </w:tc>
        <w:tc>
          <w:tcPr>
            <w:tcW w:w="1300" w:type="dxa"/>
            <w:gridSpan w:val="2"/>
            <w:tcBorders>
              <w:bottom w:val="single" w:sz="4" w:space="0" w:color="auto"/>
            </w:tcBorders>
            <w:vAlign w:val="center"/>
          </w:tcPr>
          <w:p w:rsidR="006119A4" w:rsidRPr="0017160F" w:rsidRDefault="006119A4">
            <w:pPr>
              <w:jc w:val="center"/>
              <w:rPr>
                <w:rFonts w:ascii="仿宋" w:eastAsia="仿宋" w:hAnsi="仿宋"/>
                <w:sz w:val="24"/>
              </w:rPr>
            </w:pPr>
          </w:p>
        </w:tc>
      </w:tr>
      <w:tr w:rsidR="006119A4" w:rsidRPr="0017160F" w:rsidTr="002D5E01">
        <w:trPr>
          <w:trHeight w:val="899"/>
        </w:trPr>
        <w:tc>
          <w:tcPr>
            <w:tcW w:w="1651" w:type="dxa"/>
            <w:vMerge/>
            <w:noWrap/>
            <w:vAlign w:val="center"/>
          </w:tcPr>
          <w:p w:rsidR="006119A4" w:rsidRPr="0017160F" w:rsidRDefault="006119A4">
            <w:pPr>
              <w:ind w:firstLine="420"/>
              <w:jc w:val="center"/>
              <w:rPr>
                <w:rFonts w:ascii="仿宋" w:eastAsia="仿宋" w:hAnsi="仿宋"/>
                <w:b/>
                <w:sz w:val="24"/>
              </w:rPr>
            </w:pPr>
          </w:p>
        </w:tc>
        <w:tc>
          <w:tcPr>
            <w:tcW w:w="1650" w:type="dxa"/>
            <w:vMerge/>
            <w:vAlign w:val="center"/>
          </w:tcPr>
          <w:p w:rsidR="006119A4" w:rsidRPr="0017160F" w:rsidRDefault="006119A4">
            <w:pPr>
              <w:jc w:val="center"/>
              <w:rPr>
                <w:rFonts w:ascii="仿宋" w:eastAsia="仿宋" w:hAnsi="仿宋"/>
                <w:b/>
                <w:sz w:val="24"/>
              </w:rPr>
            </w:pP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（13）档案管理规范。学年和学期计划、总结，活动方案、总结，本社团大事记、活动记录文字、图片、视频等资料保存完整，评估中以原始纸质材料为主。（5分）</w:t>
            </w:r>
          </w:p>
        </w:tc>
        <w:tc>
          <w:tcPr>
            <w:tcW w:w="1418" w:type="dxa"/>
            <w:vMerge/>
            <w:vAlign w:val="center"/>
          </w:tcPr>
          <w:p w:rsidR="006119A4" w:rsidRPr="0017160F" w:rsidRDefault="006119A4">
            <w:pPr>
              <w:rPr>
                <w:rFonts w:ascii="仿宋" w:eastAsia="仿宋" w:hAnsi="仿宋"/>
                <w:sz w:val="24"/>
              </w:rPr>
            </w:pPr>
          </w:p>
        </w:tc>
        <w:tc>
          <w:tcPr>
            <w:tcW w:w="1417" w:type="dxa"/>
            <w:gridSpan w:val="2"/>
            <w:vAlign w:val="center"/>
          </w:tcPr>
          <w:p w:rsidR="006119A4" w:rsidRPr="0017160F" w:rsidRDefault="006119A4">
            <w:pPr>
              <w:jc w:val="center"/>
              <w:rPr>
                <w:rFonts w:ascii="仿宋" w:eastAsia="仿宋" w:hAnsi="仿宋"/>
                <w:sz w:val="24"/>
              </w:rPr>
            </w:pPr>
          </w:p>
        </w:tc>
        <w:tc>
          <w:tcPr>
            <w:tcW w:w="1300" w:type="dxa"/>
            <w:gridSpan w:val="2"/>
            <w:vAlign w:val="center"/>
          </w:tcPr>
          <w:p w:rsidR="006119A4" w:rsidRPr="0017160F" w:rsidRDefault="006119A4">
            <w:pPr>
              <w:jc w:val="center"/>
              <w:rPr>
                <w:rFonts w:ascii="仿宋" w:eastAsia="仿宋" w:hAnsi="仿宋"/>
                <w:sz w:val="24"/>
              </w:rPr>
            </w:pPr>
          </w:p>
        </w:tc>
      </w:tr>
      <w:tr w:rsidR="0017160F" w:rsidRPr="0017160F" w:rsidTr="00673369">
        <w:trPr>
          <w:trHeight w:val="703"/>
        </w:trPr>
        <w:tc>
          <w:tcPr>
            <w:tcW w:w="1651" w:type="dxa"/>
            <w:vMerge/>
            <w:noWrap/>
            <w:vAlign w:val="center"/>
          </w:tcPr>
          <w:p w:rsidR="00E14254" w:rsidRPr="0017160F" w:rsidRDefault="00E14254">
            <w:pPr>
              <w:jc w:val="center"/>
              <w:rPr>
                <w:rFonts w:ascii="仿宋" w:eastAsia="仿宋" w:hAnsi="仿宋"/>
                <w:b/>
                <w:sz w:val="24"/>
              </w:rPr>
            </w:pPr>
          </w:p>
        </w:tc>
        <w:tc>
          <w:tcPr>
            <w:tcW w:w="1650" w:type="dxa"/>
            <w:vMerge w:val="restart"/>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5.过程管理</w:t>
            </w:r>
          </w:p>
          <w:p w:rsidR="00E14254" w:rsidRPr="0017160F" w:rsidRDefault="0034795B">
            <w:pPr>
              <w:jc w:val="center"/>
              <w:rPr>
                <w:rFonts w:ascii="仿宋" w:eastAsia="仿宋" w:hAnsi="仿宋"/>
                <w:b/>
                <w:sz w:val="24"/>
              </w:rPr>
            </w:pPr>
            <w:r w:rsidRPr="0017160F">
              <w:rPr>
                <w:rFonts w:ascii="仿宋" w:eastAsia="仿宋" w:hAnsi="仿宋" w:hint="eastAsia"/>
                <w:b/>
                <w:sz w:val="24"/>
              </w:rPr>
              <w:t>（10分）</w:t>
            </w:r>
          </w:p>
        </w:tc>
        <w:tc>
          <w:tcPr>
            <w:tcW w:w="6446" w:type="dxa"/>
            <w:noWrap/>
            <w:vAlign w:val="center"/>
          </w:tcPr>
          <w:p w:rsidR="00E14254" w:rsidRPr="0017160F" w:rsidRDefault="0034795B">
            <w:pPr>
              <w:rPr>
                <w:rFonts w:ascii="仿宋" w:eastAsia="仿宋" w:hAnsi="仿宋"/>
                <w:sz w:val="24"/>
              </w:rPr>
            </w:pPr>
            <w:r w:rsidRPr="0017160F">
              <w:rPr>
                <w:rFonts w:ascii="仿宋" w:eastAsia="仿宋" w:hAnsi="仿宋" w:hint="eastAsia"/>
                <w:sz w:val="24"/>
              </w:rPr>
              <w:t>（14）</w:t>
            </w:r>
            <w:r w:rsidRPr="0017160F">
              <w:rPr>
                <w:rFonts w:ascii="仿宋" w:eastAsia="仿宋" w:hAnsi="仿宋"/>
                <w:sz w:val="24"/>
              </w:rPr>
              <w:t>社团定期开展活动</w:t>
            </w:r>
            <w:r w:rsidRPr="0017160F">
              <w:rPr>
                <w:rFonts w:ascii="仿宋" w:eastAsia="仿宋" w:hAnsi="仿宋" w:hint="eastAsia"/>
                <w:sz w:val="24"/>
              </w:rPr>
              <w:t>，</w:t>
            </w:r>
            <w:r w:rsidRPr="0017160F">
              <w:rPr>
                <w:rFonts w:ascii="仿宋" w:eastAsia="仿宋" w:hAnsi="仿宋"/>
                <w:sz w:val="24"/>
              </w:rPr>
              <w:t>每学期不少于</w:t>
            </w:r>
            <w:r w:rsidRPr="0017160F">
              <w:rPr>
                <w:rFonts w:ascii="仿宋" w:eastAsia="仿宋" w:hAnsi="仿宋" w:hint="eastAsia"/>
                <w:sz w:val="24"/>
              </w:rPr>
              <w:t>9课时(少于9课时不得分)。（3分）</w:t>
            </w:r>
          </w:p>
        </w:tc>
        <w:tc>
          <w:tcPr>
            <w:tcW w:w="1418" w:type="dxa"/>
            <w:vMerge w:val="restart"/>
            <w:vAlign w:val="center"/>
          </w:tcPr>
          <w:p w:rsidR="00E14254" w:rsidRPr="0017160F" w:rsidRDefault="0034795B">
            <w:pPr>
              <w:rPr>
                <w:rFonts w:ascii="仿宋" w:eastAsia="仿宋" w:hAnsi="仿宋"/>
                <w:sz w:val="24"/>
              </w:rPr>
            </w:pPr>
            <w:r w:rsidRPr="0017160F">
              <w:rPr>
                <w:rFonts w:ascii="仿宋" w:eastAsia="仿宋" w:hAnsi="仿宋"/>
                <w:sz w:val="24"/>
              </w:rPr>
              <w:t>听取汇报</w:t>
            </w:r>
          </w:p>
          <w:p w:rsidR="00E14254" w:rsidRPr="0017160F" w:rsidRDefault="0034795B">
            <w:pPr>
              <w:rPr>
                <w:rFonts w:ascii="仿宋" w:eastAsia="仿宋" w:hAnsi="仿宋"/>
                <w:sz w:val="24"/>
              </w:rPr>
            </w:pPr>
            <w:r w:rsidRPr="0017160F">
              <w:rPr>
                <w:rFonts w:ascii="仿宋" w:eastAsia="仿宋" w:hAnsi="仿宋" w:hint="eastAsia"/>
                <w:sz w:val="24"/>
              </w:rPr>
              <w:t>查阅资料</w:t>
            </w:r>
          </w:p>
          <w:p w:rsidR="00E14254" w:rsidRPr="0017160F" w:rsidRDefault="0034795B">
            <w:pPr>
              <w:rPr>
                <w:rFonts w:ascii="仿宋" w:eastAsia="仿宋" w:hAnsi="仿宋"/>
                <w:sz w:val="24"/>
              </w:rPr>
            </w:pPr>
            <w:r w:rsidRPr="0017160F">
              <w:rPr>
                <w:rFonts w:ascii="仿宋" w:eastAsia="仿宋" w:hAnsi="仿宋" w:hint="eastAsia"/>
                <w:sz w:val="24"/>
              </w:rPr>
              <w:t>召开座谈会</w:t>
            </w:r>
          </w:p>
          <w:p w:rsidR="00E14254" w:rsidRPr="0017160F" w:rsidRDefault="0034795B">
            <w:pPr>
              <w:rPr>
                <w:rFonts w:ascii="仿宋" w:eastAsia="仿宋" w:hAnsi="仿宋"/>
                <w:sz w:val="24"/>
              </w:rPr>
            </w:pPr>
            <w:r w:rsidRPr="0017160F">
              <w:rPr>
                <w:rFonts w:ascii="仿宋" w:eastAsia="仿宋" w:hAnsi="仿宋" w:hint="eastAsia"/>
                <w:sz w:val="24"/>
              </w:rPr>
              <w:t>实地考察</w:t>
            </w:r>
          </w:p>
        </w:tc>
        <w:tc>
          <w:tcPr>
            <w:tcW w:w="1417" w:type="dxa"/>
            <w:gridSpan w:val="2"/>
            <w:vAlign w:val="center"/>
          </w:tcPr>
          <w:p w:rsidR="00E14254" w:rsidRPr="0017160F" w:rsidRDefault="00E14254">
            <w:pPr>
              <w:jc w:val="center"/>
              <w:rPr>
                <w:rFonts w:ascii="仿宋" w:eastAsia="仿宋" w:hAnsi="仿宋"/>
                <w:sz w:val="24"/>
              </w:rPr>
            </w:pPr>
          </w:p>
        </w:tc>
        <w:tc>
          <w:tcPr>
            <w:tcW w:w="1300" w:type="dxa"/>
            <w:gridSpan w:val="2"/>
            <w:vAlign w:val="center"/>
          </w:tcPr>
          <w:p w:rsidR="00E14254" w:rsidRPr="0017160F" w:rsidRDefault="00E14254">
            <w:pPr>
              <w:jc w:val="center"/>
              <w:rPr>
                <w:rFonts w:ascii="仿宋" w:eastAsia="仿宋" w:hAnsi="仿宋"/>
                <w:sz w:val="24"/>
              </w:rPr>
            </w:pPr>
          </w:p>
        </w:tc>
      </w:tr>
      <w:tr w:rsidR="0017160F" w:rsidRPr="0017160F" w:rsidTr="00673369">
        <w:trPr>
          <w:trHeight w:val="865"/>
        </w:trPr>
        <w:tc>
          <w:tcPr>
            <w:tcW w:w="1651" w:type="dxa"/>
            <w:vMerge/>
            <w:tcBorders>
              <w:bottom w:val="single" w:sz="4" w:space="0" w:color="auto"/>
            </w:tcBorders>
            <w:noWrap/>
            <w:vAlign w:val="center"/>
          </w:tcPr>
          <w:p w:rsidR="00E14254" w:rsidRPr="0017160F" w:rsidRDefault="00E14254">
            <w:pPr>
              <w:ind w:firstLine="420"/>
              <w:jc w:val="center"/>
              <w:rPr>
                <w:rFonts w:ascii="仿宋" w:eastAsia="仿宋" w:hAnsi="仿宋"/>
                <w:b/>
                <w:sz w:val="24"/>
              </w:rPr>
            </w:pPr>
          </w:p>
        </w:tc>
        <w:tc>
          <w:tcPr>
            <w:tcW w:w="1650" w:type="dxa"/>
            <w:vMerge/>
            <w:tcBorders>
              <w:bottom w:val="single" w:sz="4" w:space="0" w:color="auto"/>
            </w:tcBorders>
            <w:vAlign w:val="center"/>
          </w:tcPr>
          <w:p w:rsidR="00E14254" w:rsidRPr="0017160F" w:rsidRDefault="00E14254">
            <w:pPr>
              <w:jc w:val="center"/>
              <w:rPr>
                <w:rFonts w:ascii="仿宋" w:eastAsia="仿宋" w:hAnsi="仿宋"/>
                <w:b/>
                <w:sz w:val="24"/>
              </w:rPr>
            </w:pPr>
          </w:p>
        </w:tc>
        <w:tc>
          <w:tcPr>
            <w:tcW w:w="6446" w:type="dxa"/>
            <w:tcBorders>
              <w:bottom w:val="single" w:sz="4" w:space="0" w:color="auto"/>
            </w:tcBorders>
            <w:noWrap/>
            <w:vAlign w:val="center"/>
          </w:tcPr>
          <w:p w:rsidR="00E14254" w:rsidRPr="0017160F" w:rsidRDefault="0034795B">
            <w:pPr>
              <w:rPr>
                <w:rFonts w:ascii="仿宋" w:eastAsia="仿宋" w:hAnsi="仿宋"/>
                <w:sz w:val="24"/>
              </w:rPr>
            </w:pPr>
            <w:r w:rsidRPr="0017160F">
              <w:rPr>
                <w:rFonts w:ascii="仿宋" w:eastAsia="仿宋" w:hAnsi="仿宋" w:hint="eastAsia"/>
                <w:sz w:val="24"/>
              </w:rPr>
              <w:t>（15）社团活动遵守严格的审批程序，活动前有方案（含安全预案）、有申请；活动中有纪实；活动后有书面总结。（3分）</w:t>
            </w:r>
          </w:p>
        </w:tc>
        <w:tc>
          <w:tcPr>
            <w:tcW w:w="1418" w:type="dxa"/>
            <w:vMerge/>
            <w:vAlign w:val="center"/>
          </w:tcPr>
          <w:p w:rsidR="00E14254" w:rsidRPr="0017160F" w:rsidRDefault="00E14254">
            <w:pPr>
              <w:rPr>
                <w:rFonts w:ascii="仿宋" w:eastAsia="仿宋" w:hAnsi="仿宋"/>
                <w:sz w:val="24"/>
              </w:rPr>
            </w:pPr>
          </w:p>
        </w:tc>
        <w:tc>
          <w:tcPr>
            <w:tcW w:w="1417" w:type="dxa"/>
            <w:gridSpan w:val="2"/>
            <w:vAlign w:val="center"/>
          </w:tcPr>
          <w:p w:rsidR="00E14254" w:rsidRPr="0017160F" w:rsidRDefault="00E14254">
            <w:pPr>
              <w:jc w:val="center"/>
              <w:rPr>
                <w:rFonts w:ascii="仿宋" w:eastAsia="仿宋" w:hAnsi="仿宋"/>
                <w:sz w:val="24"/>
              </w:rPr>
            </w:pPr>
          </w:p>
        </w:tc>
        <w:tc>
          <w:tcPr>
            <w:tcW w:w="1300" w:type="dxa"/>
            <w:gridSpan w:val="2"/>
            <w:vAlign w:val="center"/>
          </w:tcPr>
          <w:p w:rsidR="00E14254" w:rsidRPr="0017160F" w:rsidRDefault="00E14254">
            <w:pPr>
              <w:jc w:val="center"/>
              <w:rPr>
                <w:rFonts w:ascii="仿宋" w:eastAsia="仿宋" w:hAnsi="仿宋"/>
                <w:sz w:val="24"/>
              </w:rPr>
            </w:pPr>
          </w:p>
        </w:tc>
      </w:tr>
      <w:tr w:rsidR="0017160F" w:rsidRPr="0017160F" w:rsidTr="00673369">
        <w:trPr>
          <w:trHeight w:val="279"/>
        </w:trPr>
        <w:tc>
          <w:tcPr>
            <w:tcW w:w="1651" w:type="dxa"/>
            <w:vMerge/>
            <w:noWrap/>
            <w:vAlign w:val="center"/>
          </w:tcPr>
          <w:p w:rsidR="00E14254" w:rsidRPr="0017160F" w:rsidRDefault="00E14254">
            <w:pPr>
              <w:ind w:firstLine="420"/>
              <w:jc w:val="center"/>
              <w:rPr>
                <w:rFonts w:ascii="仿宋" w:eastAsia="仿宋" w:hAnsi="仿宋"/>
                <w:b/>
                <w:sz w:val="24"/>
              </w:rPr>
            </w:pPr>
          </w:p>
        </w:tc>
        <w:tc>
          <w:tcPr>
            <w:tcW w:w="1650" w:type="dxa"/>
            <w:vMerge/>
            <w:vAlign w:val="center"/>
          </w:tcPr>
          <w:p w:rsidR="00E14254" w:rsidRPr="0017160F" w:rsidRDefault="00E14254">
            <w:pPr>
              <w:jc w:val="center"/>
              <w:rPr>
                <w:rFonts w:ascii="仿宋" w:eastAsia="仿宋" w:hAnsi="仿宋"/>
                <w:b/>
                <w:sz w:val="24"/>
              </w:rPr>
            </w:pPr>
          </w:p>
        </w:tc>
        <w:tc>
          <w:tcPr>
            <w:tcW w:w="6446" w:type="dxa"/>
            <w:noWrap/>
            <w:vAlign w:val="center"/>
          </w:tcPr>
          <w:p w:rsidR="00E14254" w:rsidRPr="0017160F" w:rsidRDefault="0034795B">
            <w:pPr>
              <w:rPr>
                <w:rFonts w:ascii="仿宋" w:eastAsia="仿宋" w:hAnsi="仿宋"/>
                <w:sz w:val="24"/>
              </w:rPr>
            </w:pPr>
            <w:r w:rsidRPr="0017160F">
              <w:rPr>
                <w:rFonts w:ascii="仿宋" w:eastAsia="仿宋" w:hAnsi="仿宋" w:hint="eastAsia"/>
                <w:sz w:val="24"/>
              </w:rPr>
              <w:t>（16）社团要有学年和学期的工作计划和总结。（3分）</w:t>
            </w:r>
          </w:p>
        </w:tc>
        <w:tc>
          <w:tcPr>
            <w:tcW w:w="1418" w:type="dxa"/>
            <w:vMerge/>
            <w:vAlign w:val="center"/>
          </w:tcPr>
          <w:p w:rsidR="00E14254" w:rsidRPr="0017160F" w:rsidRDefault="00E14254">
            <w:pPr>
              <w:rPr>
                <w:rFonts w:ascii="仿宋" w:eastAsia="仿宋" w:hAnsi="仿宋"/>
                <w:sz w:val="24"/>
              </w:rPr>
            </w:pPr>
          </w:p>
        </w:tc>
        <w:tc>
          <w:tcPr>
            <w:tcW w:w="1417" w:type="dxa"/>
            <w:gridSpan w:val="2"/>
            <w:vAlign w:val="center"/>
          </w:tcPr>
          <w:p w:rsidR="00E14254" w:rsidRPr="0017160F" w:rsidRDefault="00E14254">
            <w:pPr>
              <w:jc w:val="center"/>
              <w:rPr>
                <w:rFonts w:ascii="仿宋" w:eastAsia="仿宋" w:hAnsi="仿宋"/>
                <w:sz w:val="24"/>
              </w:rPr>
            </w:pPr>
          </w:p>
        </w:tc>
        <w:tc>
          <w:tcPr>
            <w:tcW w:w="1300" w:type="dxa"/>
            <w:gridSpan w:val="2"/>
            <w:vAlign w:val="center"/>
          </w:tcPr>
          <w:p w:rsidR="00E14254" w:rsidRPr="0017160F" w:rsidRDefault="00E14254">
            <w:pPr>
              <w:jc w:val="center"/>
              <w:rPr>
                <w:rFonts w:ascii="仿宋" w:eastAsia="仿宋" w:hAnsi="仿宋"/>
                <w:sz w:val="24"/>
              </w:rPr>
            </w:pPr>
          </w:p>
        </w:tc>
      </w:tr>
      <w:tr w:rsidR="0017160F" w:rsidRPr="0017160F" w:rsidTr="00673369">
        <w:trPr>
          <w:trHeight w:val="511"/>
        </w:trPr>
        <w:tc>
          <w:tcPr>
            <w:tcW w:w="1651" w:type="dxa"/>
            <w:vMerge/>
            <w:noWrap/>
            <w:vAlign w:val="center"/>
          </w:tcPr>
          <w:p w:rsidR="00E14254" w:rsidRPr="0017160F" w:rsidRDefault="00E14254">
            <w:pPr>
              <w:ind w:firstLine="420"/>
              <w:jc w:val="center"/>
              <w:rPr>
                <w:rFonts w:ascii="仿宋" w:eastAsia="仿宋" w:hAnsi="仿宋"/>
                <w:b/>
                <w:sz w:val="24"/>
              </w:rPr>
            </w:pPr>
          </w:p>
        </w:tc>
        <w:tc>
          <w:tcPr>
            <w:tcW w:w="1650" w:type="dxa"/>
            <w:vMerge/>
            <w:vAlign w:val="center"/>
          </w:tcPr>
          <w:p w:rsidR="00E14254" w:rsidRPr="0017160F" w:rsidRDefault="00E14254">
            <w:pPr>
              <w:jc w:val="center"/>
              <w:rPr>
                <w:rFonts w:ascii="仿宋" w:eastAsia="仿宋" w:hAnsi="仿宋"/>
                <w:b/>
                <w:sz w:val="24"/>
              </w:rPr>
            </w:pPr>
          </w:p>
        </w:tc>
        <w:tc>
          <w:tcPr>
            <w:tcW w:w="6446" w:type="dxa"/>
            <w:noWrap/>
            <w:vAlign w:val="center"/>
          </w:tcPr>
          <w:p w:rsidR="00E14254" w:rsidRPr="0017160F" w:rsidRDefault="0034795B">
            <w:pPr>
              <w:rPr>
                <w:rFonts w:ascii="仿宋" w:eastAsia="仿宋" w:hAnsi="仿宋"/>
                <w:sz w:val="24"/>
              </w:rPr>
            </w:pPr>
            <w:r w:rsidRPr="0017160F">
              <w:rPr>
                <w:rFonts w:ascii="仿宋" w:eastAsia="仿宋" w:hAnsi="仿宋" w:hint="eastAsia"/>
                <w:sz w:val="24"/>
              </w:rPr>
              <w:t>（17）每次活动保证较高的出勤率（出勤率低于90%不得分）。（1分）</w:t>
            </w:r>
          </w:p>
        </w:tc>
        <w:tc>
          <w:tcPr>
            <w:tcW w:w="1418" w:type="dxa"/>
            <w:vMerge/>
            <w:vAlign w:val="center"/>
          </w:tcPr>
          <w:p w:rsidR="00E14254" w:rsidRPr="0017160F" w:rsidRDefault="00E14254">
            <w:pPr>
              <w:rPr>
                <w:rFonts w:ascii="仿宋" w:eastAsia="仿宋" w:hAnsi="仿宋"/>
                <w:sz w:val="24"/>
              </w:rPr>
            </w:pPr>
          </w:p>
        </w:tc>
        <w:tc>
          <w:tcPr>
            <w:tcW w:w="1417" w:type="dxa"/>
            <w:gridSpan w:val="2"/>
            <w:vAlign w:val="center"/>
          </w:tcPr>
          <w:p w:rsidR="00E14254" w:rsidRPr="0017160F" w:rsidRDefault="00E14254">
            <w:pPr>
              <w:jc w:val="center"/>
              <w:rPr>
                <w:rFonts w:ascii="仿宋" w:eastAsia="仿宋" w:hAnsi="仿宋"/>
                <w:sz w:val="24"/>
              </w:rPr>
            </w:pPr>
          </w:p>
        </w:tc>
        <w:tc>
          <w:tcPr>
            <w:tcW w:w="1300" w:type="dxa"/>
            <w:gridSpan w:val="2"/>
            <w:vAlign w:val="center"/>
          </w:tcPr>
          <w:p w:rsidR="00E14254" w:rsidRPr="0017160F" w:rsidRDefault="00E14254">
            <w:pPr>
              <w:jc w:val="center"/>
              <w:rPr>
                <w:rFonts w:ascii="仿宋" w:eastAsia="仿宋" w:hAnsi="仿宋"/>
                <w:sz w:val="24"/>
              </w:rPr>
            </w:pPr>
          </w:p>
        </w:tc>
      </w:tr>
      <w:tr w:rsidR="0017160F" w:rsidRPr="0017160F" w:rsidTr="00673369">
        <w:trPr>
          <w:trHeight w:val="922"/>
        </w:trPr>
        <w:tc>
          <w:tcPr>
            <w:tcW w:w="1651" w:type="dxa"/>
            <w:vMerge/>
            <w:noWrap/>
            <w:vAlign w:val="center"/>
          </w:tcPr>
          <w:p w:rsidR="00E14254" w:rsidRPr="0017160F" w:rsidRDefault="00E14254">
            <w:pPr>
              <w:ind w:firstLine="420"/>
              <w:jc w:val="center"/>
              <w:rPr>
                <w:rFonts w:ascii="仿宋" w:eastAsia="仿宋" w:hAnsi="仿宋"/>
                <w:b/>
                <w:sz w:val="24"/>
              </w:rPr>
            </w:pPr>
          </w:p>
        </w:tc>
        <w:tc>
          <w:tcPr>
            <w:tcW w:w="1650" w:type="dxa"/>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6.经费管理</w:t>
            </w:r>
          </w:p>
          <w:p w:rsidR="00E14254" w:rsidRPr="0017160F" w:rsidRDefault="0034795B">
            <w:pPr>
              <w:jc w:val="center"/>
              <w:rPr>
                <w:rFonts w:ascii="仿宋" w:eastAsia="仿宋" w:hAnsi="仿宋"/>
                <w:b/>
                <w:sz w:val="24"/>
              </w:rPr>
            </w:pPr>
            <w:r w:rsidRPr="0017160F">
              <w:rPr>
                <w:rFonts w:ascii="仿宋" w:eastAsia="仿宋" w:hAnsi="仿宋" w:hint="eastAsia"/>
                <w:b/>
                <w:sz w:val="24"/>
              </w:rPr>
              <w:t>（1分）</w:t>
            </w:r>
          </w:p>
        </w:tc>
        <w:tc>
          <w:tcPr>
            <w:tcW w:w="6446" w:type="dxa"/>
            <w:noWrap/>
            <w:vAlign w:val="center"/>
          </w:tcPr>
          <w:p w:rsidR="00E14254" w:rsidRPr="0017160F" w:rsidRDefault="0034795B">
            <w:pPr>
              <w:rPr>
                <w:rFonts w:ascii="仿宋" w:eastAsia="仿宋" w:hAnsi="仿宋"/>
                <w:sz w:val="24"/>
              </w:rPr>
            </w:pPr>
            <w:r w:rsidRPr="0017160F">
              <w:rPr>
                <w:rFonts w:ascii="仿宋" w:eastAsia="仿宋" w:hAnsi="仿宋" w:hint="eastAsia"/>
                <w:sz w:val="24"/>
              </w:rPr>
              <w:t>（18）有清晰明了的学校社团</w:t>
            </w:r>
            <w:proofErr w:type="gramStart"/>
            <w:r w:rsidRPr="0017160F">
              <w:rPr>
                <w:rFonts w:ascii="仿宋" w:eastAsia="仿宋" w:hAnsi="仿宋" w:hint="eastAsia"/>
                <w:sz w:val="24"/>
              </w:rPr>
              <w:t>经费台</w:t>
            </w:r>
            <w:proofErr w:type="gramEnd"/>
            <w:r w:rsidRPr="0017160F">
              <w:rPr>
                <w:rFonts w:ascii="仿宋" w:eastAsia="仿宋" w:hAnsi="仿宋" w:hint="eastAsia"/>
                <w:sz w:val="24"/>
              </w:rPr>
              <w:t>账。（1分）</w:t>
            </w:r>
          </w:p>
        </w:tc>
        <w:tc>
          <w:tcPr>
            <w:tcW w:w="1418" w:type="dxa"/>
            <w:vAlign w:val="center"/>
          </w:tcPr>
          <w:p w:rsidR="00E14254" w:rsidRPr="0017160F" w:rsidRDefault="0034795B">
            <w:pPr>
              <w:rPr>
                <w:rFonts w:ascii="仿宋" w:eastAsia="仿宋" w:hAnsi="仿宋"/>
                <w:sz w:val="24"/>
              </w:rPr>
            </w:pPr>
            <w:r w:rsidRPr="0017160F">
              <w:rPr>
                <w:rFonts w:ascii="仿宋" w:eastAsia="仿宋" w:hAnsi="仿宋"/>
                <w:sz w:val="24"/>
              </w:rPr>
              <w:t>查阅资料</w:t>
            </w:r>
          </w:p>
        </w:tc>
        <w:tc>
          <w:tcPr>
            <w:tcW w:w="1417" w:type="dxa"/>
            <w:gridSpan w:val="2"/>
            <w:vAlign w:val="center"/>
          </w:tcPr>
          <w:p w:rsidR="00E14254" w:rsidRPr="0017160F" w:rsidRDefault="00E14254">
            <w:pPr>
              <w:jc w:val="center"/>
              <w:rPr>
                <w:rFonts w:ascii="仿宋" w:eastAsia="仿宋" w:hAnsi="仿宋"/>
                <w:sz w:val="24"/>
              </w:rPr>
            </w:pPr>
          </w:p>
        </w:tc>
        <w:tc>
          <w:tcPr>
            <w:tcW w:w="1300" w:type="dxa"/>
            <w:gridSpan w:val="2"/>
            <w:vAlign w:val="center"/>
          </w:tcPr>
          <w:p w:rsidR="00E14254" w:rsidRPr="0017160F" w:rsidRDefault="00E14254">
            <w:pPr>
              <w:jc w:val="center"/>
              <w:rPr>
                <w:rFonts w:ascii="仿宋" w:eastAsia="仿宋" w:hAnsi="仿宋"/>
                <w:sz w:val="24"/>
              </w:rPr>
            </w:pPr>
          </w:p>
        </w:tc>
      </w:tr>
      <w:tr w:rsidR="00C60D30" w:rsidRPr="0017160F" w:rsidTr="00673369">
        <w:trPr>
          <w:trHeight w:val="348"/>
        </w:trPr>
        <w:tc>
          <w:tcPr>
            <w:tcW w:w="1651" w:type="dxa"/>
            <w:vMerge w:val="restart"/>
            <w:noWrap/>
            <w:vAlign w:val="center"/>
          </w:tcPr>
          <w:p w:rsidR="00C60D30" w:rsidRPr="0017160F" w:rsidRDefault="00C60D30">
            <w:pPr>
              <w:jc w:val="center"/>
              <w:rPr>
                <w:rFonts w:ascii="仿宋" w:eastAsia="仿宋" w:hAnsi="仿宋"/>
                <w:b/>
                <w:sz w:val="24"/>
              </w:rPr>
            </w:pPr>
            <w:r w:rsidRPr="0017160F">
              <w:rPr>
                <w:rFonts w:ascii="仿宋" w:eastAsia="仿宋" w:hAnsi="仿宋" w:hint="eastAsia"/>
                <w:b/>
                <w:sz w:val="24"/>
              </w:rPr>
              <w:t>三、社团活动</w:t>
            </w:r>
          </w:p>
          <w:p w:rsidR="00C60D30" w:rsidRPr="0017160F" w:rsidRDefault="00C60D30">
            <w:pPr>
              <w:jc w:val="center"/>
              <w:rPr>
                <w:rFonts w:ascii="仿宋" w:eastAsia="仿宋" w:hAnsi="仿宋"/>
                <w:b/>
                <w:sz w:val="24"/>
              </w:rPr>
            </w:pPr>
            <w:r w:rsidRPr="0017160F">
              <w:rPr>
                <w:rFonts w:ascii="仿宋" w:eastAsia="仿宋" w:hAnsi="仿宋" w:hint="eastAsia"/>
                <w:b/>
                <w:sz w:val="24"/>
              </w:rPr>
              <w:t>（45分）</w:t>
            </w:r>
            <w:bookmarkStart w:id="0" w:name="_GoBack"/>
            <w:bookmarkEnd w:id="0"/>
          </w:p>
        </w:tc>
        <w:tc>
          <w:tcPr>
            <w:tcW w:w="1650" w:type="dxa"/>
            <w:vMerge w:val="restart"/>
            <w:vAlign w:val="center"/>
          </w:tcPr>
          <w:p w:rsidR="00C60D30" w:rsidRPr="0017160F" w:rsidRDefault="00C60D30">
            <w:pPr>
              <w:jc w:val="center"/>
              <w:rPr>
                <w:rFonts w:ascii="仿宋" w:eastAsia="仿宋" w:hAnsi="仿宋"/>
                <w:b/>
                <w:sz w:val="24"/>
              </w:rPr>
            </w:pPr>
            <w:r w:rsidRPr="0017160F">
              <w:rPr>
                <w:rFonts w:ascii="仿宋" w:eastAsia="仿宋" w:hAnsi="仿宋" w:hint="eastAsia"/>
                <w:b/>
                <w:sz w:val="24"/>
              </w:rPr>
              <w:t>7.活动质量</w:t>
            </w:r>
          </w:p>
          <w:p w:rsidR="00C60D30" w:rsidRPr="0017160F" w:rsidRDefault="00C60D30">
            <w:pPr>
              <w:jc w:val="center"/>
              <w:rPr>
                <w:rFonts w:ascii="仿宋" w:eastAsia="仿宋" w:hAnsi="仿宋"/>
                <w:b/>
                <w:sz w:val="24"/>
              </w:rPr>
            </w:pPr>
            <w:r w:rsidRPr="0017160F">
              <w:rPr>
                <w:rFonts w:ascii="仿宋" w:eastAsia="仿宋" w:hAnsi="仿宋" w:hint="eastAsia"/>
                <w:b/>
                <w:sz w:val="24"/>
              </w:rPr>
              <w:t>（20分）</w:t>
            </w:r>
          </w:p>
        </w:tc>
        <w:tc>
          <w:tcPr>
            <w:tcW w:w="6446" w:type="dxa"/>
            <w:noWrap/>
            <w:vAlign w:val="center"/>
          </w:tcPr>
          <w:p w:rsidR="00C60D30" w:rsidRPr="0017160F" w:rsidRDefault="00C60D30">
            <w:pPr>
              <w:rPr>
                <w:rFonts w:ascii="仿宋" w:eastAsia="仿宋" w:hAnsi="仿宋"/>
                <w:sz w:val="24"/>
              </w:rPr>
            </w:pPr>
            <w:r w:rsidRPr="0017160F">
              <w:rPr>
                <w:rFonts w:ascii="仿宋" w:eastAsia="仿宋" w:hAnsi="仿宋" w:hint="eastAsia"/>
                <w:sz w:val="24"/>
              </w:rPr>
              <w:t>（19）社团定期开展活动，社团活动秩序井然，社团成员积极性高，活动效果好。（6分）</w:t>
            </w:r>
          </w:p>
        </w:tc>
        <w:tc>
          <w:tcPr>
            <w:tcW w:w="1418" w:type="dxa"/>
            <w:vMerge w:val="restart"/>
            <w:vAlign w:val="center"/>
          </w:tcPr>
          <w:p w:rsidR="00C60D30" w:rsidRPr="0017160F" w:rsidRDefault="00C60D30">
            <w:pPr>
              <w:rPr>
                <w:rFonts w:ascii="仿宋" w:eastAsia="仿宋" w:hAnsi="仿宋"/>
                <w:sz w:val="24"/>
              </w:rPr>
            </w:pPr>
            <w:r w:rsidRPr="0017160F">
              <w:rPr>
                <w:rFonts w:ascii="仿宋" w:eastAsia="仿宋" w:hAnsi="仿宋"/>
                <w:sz w:val="24"/>
              </w:rPr>
              <w:t>听取汇报</w:t>
            </w:r>
          </w:p>
          <w:p w:rsidR="00C60D30" w:rsidRPr="0017160F" w:rsidRDefault="00C60D30">
            <w:pPr>
              <w:rPr>
                <w:rFonts w:ascii="仿宋" w:eastAsia="仿宋" w:hAnsi="仿宋"/>
                <w:sz w:val="24"/>
              </w:rPr>
            </w:pPr>
            <w:r w:rsidRPr="0017160F">
              <w:rPr>
                <w:rFonts w:ascii="仿宋" w:eastAsia="仿宋" w:hAnsi="仿宋" w:hint="eastAsia"/>
                <w:sz w:val="24"/>
              </w:rPr>
              <w:t>查阅资料</w:t>
            </w:r>
          </w:p>
          <w:p w:rsidR="00C60D30" w:rsidRPr="0017160F" w:rsidRDefault="00C60D30">
            <w:pPr>
              <w:rPr>
                <w:rFonts w:ascii="仿宋" w:eastAsia="仿宋" w:hAnsi="仿宋"/>
                <w:sz w:val="24"/>
              </w:rPr>
            </w:pPr>
            <w:r w:rsidRPr="0017160F">
              <w:rPr>
                <w:rFonts w:ascii="仿宋" w:eastAsia="仿宋" w:hAnsi="仿宋" w:hint="eastAsia"/>
                <w:sz w:val="24"/>
              </w:rPr>
              <w:t>召开座谈会</w:t>
            </w:r>
          </w:p>
          <w:p w:rsidR="00C60D30" w:rsidRPr="0017160F" w:rsidRDefault="00C60D30">
            <w:pPr>
              <w:rPr>
                <w:rFonts w:ascii="仿宋" w:eastAsia="仿宋" w:hAnsi="仿宋"/>
                <w:sz w:val="24"/>
              </w:rPr>
            </w:pPr>
            <w:r w:rsidRPr="0017160F">
              <w:rPr>
                <w:rFonts w:ascii="仿宋" w:eastAsia="仿宋" w:hAnsi="仿宋" w:hint="eastAsia"/>
                <w:sz w:val="24"/>
              </w:rPr>
              <w:t>实地考察</w:t>
            </w:r>
          </w:p>
        </w:tc>
        <w:tc>
          <w:tcPr>
            <w:tcW w:w="1417" w:type="dxa"/>
            <w:gridSpan w:val="2"/>
            <w:vAlign w:val="center"/>
          </w:tcPr>
          <w:p w:rsidR="00C60D30" w:rsidRPr="0017160F" w:rsidRDefault="00C60D30">
            <w:pPr>
              <w:jc w:val="center"/>
              <w:rPr>
                <w:rFonts w:ascii="仿宋" w:eastAsia="仿宋" w:hAnsi="仿宋"/>
                <w:sz w:val="24"/>
              </w:rPr>
            </w:pPr>
          </w:p>
        </w:tc>
        <w:tc>
          <w:tcPr>
            <w:tcW w:w="1300" w:type="dxa"/>
            <w:gridSpan w:val="2"/>
            <w:vAlign w:val="center"/>
          </w:tcPr>
          <w:p w:rsidR="00C60D30" w:rsidRPr="0017160F" w:rsidRDefault="00C60D30">
            <w:pPr>
              <w:jc w:val="center"/>
              <w:rPr>
                <w:rFonts w:ascii="仿宋" w:eastAsia="仿宋" w:hAnsi="仿宋"/>
                <w:sz w:val="24"/>
              </w:rPr>
            </w:pPr>
          </w:p>
        </w:tc>
      </w:tr>
      <w:tr w:rsidR="00C60D30" w:rsidRPr="0017160F" w:rsidTr="00673369">
        <w:trPr>
          <w:trHeight w:val="729"/>
        </w:trPr>
        <w:tc>
          <w:tcPr>
            <w:tcW w:w="1651" w:type="dxa"/>
            <w:vMerge/>
            <w:noWrap/>
            <w:vAlign w:val="center"/>
          </w:tcPr>
          <w:p w:rsidR="00C60D30" w:rsidRPr="0017160F" w:rsidRDefault="00C60D30">
            <w:pPr>
              <w:ind w:firstLine="420"/>
              <w:jc w:val="center"/>
              <w:rPr>
                <w:rFonts w:ascii="仿宋" w:eastAsia="仿宋" w:hAnsi="仿宋"/>
                <w:sz w:val="24"/>
              </w:rPr>
            </w:pPr>
          </w:p>
        </w:tc>
        <w:tc>
          <w:tcPr>
            <w:tcW w:w="1650" w:type="dxa"/>
            <w:vMerge/>
            <w:vAlign w:val="center"/>
          </w:tcPr>
          <w:p w:rsidR="00C60D30" w:rsidRPr="0017160F" w:rsidRDefault="00C60D30">
            <w:pPr>
              <w:jc w:val="center"/>
              <w:rPr>
                <w:rFonts w:ascii="仿宋" w:eastAsia="仿宋" w:hAnsi="仿宋"/>
                <w:sz w:val="24"/>
              </w:rPr>
            </w:pPr>
          </w:p>
        </w:tc>
        <w:tc>
          <w:tcPr>
            <w:tcW w:w="6446" w:type="dxa"/>
            <w:noWrap/>
            <w:vAlign w:val="center"/>
          </w:tcPr>
          <w:p w:rsidR="00C60D30" w:rsidRPr="0017160F" w:rsidRDefault="00C60D30">
            <w:pPr>
              <w:rPr>
                <w:rFonts w:ascii="仿宋" w:eastAsia="仿宋" w:hAnsi="仿宋"/>
                <w:sz w:val="24"/>
              </w:rPr>
            </w:pPr>
            <w:r w:rsidRPr="0017160F">
              <w:rPr>
                <w:rFonts w:ascii="仿宋" w:eastAsia="仿宋" w:hAnsi="仿宋" w:hint="eastAsia"/>
                <w:sz w:val="24"/>
              </w:rPr>
              <w:t>（20）社团活动主题鲜明，活动内容和形式健康，与课程和学生生活联系紧密。活动构思新颖，能体现所在学校及学生社团的特色和风采。（10分）</w:t>
            </w:r>
          </w:p>
        </w:tc>
        <w:tc>
          <w:tcPr>
            <w:tcW w:w="1418" w:type="dxa"/>
            <w:vMerge/>
            <w:vAlign w:val="center"/>
          </w:tcPr>
          <w:p w:rsidR="00C60D30" w:rsidRPr="0017160F" w:rsidRDefault="00C60D30">
            <w:pPr>
              <w:rPr>
                <w:rFonts w:ascii="仿宋" w:eastAsia="仿宋" w:hAnsi="仿宋"/>
                <w:sz w:val="24"/>
              </w:rPr>
            </w:pPr>
          </w:p>
        </w:tc>
        <w:tc>
          <w:tcPr>
            <w:tcW w:w="1417" w:type="dxa"/>
            <w:gridSpan w:val="2"/>
            <w:vAlign w:val="center"/>
          </w:tcPr>
          <w:p w:rsidR="00C60D30" w:rsidRPr="0017160F" w:rsidRDefault="00C60D30">
            <w:pPr>
              <w:jc w:val="center"/>
              <w:rPr>
                <w:rFonts w:ascii="仿宋" w:eastAsia="仿宋" w:hAnsi="仿宋"/>
                <w:sz w:val="24"/>
              </w:rPr>
            </w:pPr>
          </w:p>
        </w:tc>
        <w:tc>
          <w:tcPr>
            <w:tcW w:w="1300" w:type="dxa"/>
            <w:gridSpan w:val="2"/>
            <w:vAlign w:val="center"/>
          </w:tcPr>
          <w:p w:rsidR="00C60D30" w:rsidRPr="0017160F" w:rsidRDefault="00C60D30">
            <w:pPr>
              <w:jc w:val="center"/>
              <w:rPr>
                <w:rFonts w:ascii="仿宋" w:eastAsia="仿宋" w:hAnsi="仿宋"/>
                <w:sz w:val="24"/>
              </w:rPr>
            </w:pPr>
          </w:p>
        </w:tc>
      </w:tr>
      <w:tr w:rsidR="00C60D30" w:rsidRPr="0017160F" w:rsidTr="00673369">
        <w:trPr>
          <w:trHeight w:val="546"/>
        </w:trPr>
        <w:tc>
          <w:tcPr>
            <w:tcW w:w="1651" w:type="dxa"/>
            <w:vMerge/>
            <w:noWrap/>
            <w:vAlign w:val="center"/>
          </w:tcPr>
          <w:p w:rsidR="00C60D30" w:rsidRPr="0017160F" w:rsidRDefault="00C60D30">
            <w:pPr>
              <w:ind w:firstLine="420"/>
              <w:jc w:val="center"/>
              <w:rPr>
                <w:rFonts w:ascii="仿宋" w:eastAsia="仿宋" w:hAnsi="仿宋"/>
                <w:sz w:val="24"/>
              </w:rPr>
            </w:pPr>
          </w:p>
        </w:tc>
        <w:tc>
          <w:tcPr>
            <w:tcW w:w="1650" w:type="dxa"/>
            <w:vMerge/>
            <w:vAlign w:val="center"/>
          </w:tcPr>
          <w:p w:rsidR="00C60D30" w:rsidRPr="0017160F" w:rsidRDefault="00C60D30">
            <w:pPr>
              <w:jc w:val="center"/>
              <w:rPr>
                <w:rFonts w:ascii="仿宋" w:eastAsia="仿宋" w:hAnsi="仿宋"/>
                <w:sz w:val="24"/>
              </w:rPr>
            </w:pPr>
          </w:p>
        </w:tc>
        <w:tc>
          <w:tcPr>
            <w:tcW w:w="6446" w:type="dxa"/>
            <w:noWrap/>
            <w:vAlign w:val="center"/>
          </w:tcPr>
          <w:p w:rsidR="00C60D30" w:rsidRPr="0017160F" w:rsidRDefault="00C60D30">
            <w:pPr>
              <w:rPr>
                <w:rFonts w:ascii="仿宋" w:eastAsia="仿宋" w:hAnsi="仿宋"/>
                <w:sz w:val="24"/>
              </w:rPr>
            </w:pPr>
            <w:r w:rsidRPr="0017160F">
              <w:rPr>
                <w:rFonts w:ascii="仿宋" w:eastAsia="仿宋" w:hAnsi="仿宋" w:hint="eastAsia"/>
                <w:sz w:val="24"/>
              </w:rPr>
              <w:t>（21）学生充分利用社会资源开展社团活动。（4分）</w:t>
            </w:r>
          </w:p>
        </w:tc>
        <w:tc>
          <w:tcPr>
            <w:tcW w:w="1418" w:type="dxa"/>
            <w:vMerge/>
            <w:vAlign w:val="center"/>
          </w:tcPr>
          <w:p w:rsidR="00C60D30" w:rsidRPr="0017160F" w:rsidRDefault="00C60D30">
            <w:pPr>
              <w:rPr>
                <w:rFonts w:ascii="仿宋" w:eastAsia="仿宋" w:hAnsi="仿宋"/>
                <w:sz w:val="24"/>
              </w:rPr>
            </w:pPr>
          </w:p>
        </w:tc>
        <w:tc>
          <w:tcPr>
            <w:tcW w:w="1417" w:type="dxa"/>
            <w:gridSpan w:val="2"/>
            <w:vAlign w:val="center"/>
          </w:tcPr>
          <w:p w:rsidR="00C60D30" w:rsidRPr="0017160F" w:rsidRDefault="00C60D30">
            <w:pPr>
              <w:jc w:val="center"/>
              <w:rPr>
                <w:rFonts w:ascii="仿宋" w:eastAsia="仿宋" w:hAnsi="仿宋"/>
                <w:sz w:val="24"/>
              </w:rPr>
            </w:pPr>
          </w:p>
        </w:tc>
        <w:tc>
          <w:tcPr>
            <w:tcW w:w="1300" w:type="dxa"/>
            <w:gridSpan w:val="2"/>
            <w:vAlign w:val="center"/>
          </w:tcPr>
          <w:p w:rsidR="00C60D30" w:rsidRPr="0017160F" w:rsidRDefault="00C60D30">
            <w:pPr>
              <w:jc w:val="center"/>
              <w:rPr>
                <w:rFonts w:ascii="仿宋" w:eastAsia="仿宋" w:hAnsi="仿宋"/>
                <w:sz w:val="24"/>
              </w:rPr>
            </w:pPr>
          </w:p>
        </w:tc>
      </w:tr>
      <w:tr w:rsidR="00C60D30" w:rsidRPr="0017160F" w:rsidTr="00673369">
        <w:trPr>
          <w:trHeight w:val="1259"/>
        </w:trPr>
        <w:tc>
          <w:tcPr>
            <w:tcW w:w="1651" w:type="dxa"/>
            <w:vMerge/>
            <w:noWrap/>
            <w:vAlign w:val="center"/>
          </w:tcPr>
          <w:p w:rsidR="00C60D30" w:rsidRPr="0017160F" w:rsidRDefault="00C60D30">
            <w:pPr>
              <w:ind w:firstLine="420"/>
              <w:jc w:val="center"/>
              <w:rPr>
                <w:rFonts w:ascii="仿宋" w:eastAsia="仿宋" w:hAnsi="仿宋"/>
                <w:sz w:val="24"/>
              </w:rPr>
            </w:pPr>
          </w:p>
        </w:tc>
        <w:tc>
          <w:tcPr>
            <w:tcW w:w="1650" w:type="dxa"/>
            <w:vMerge w:val="restart"/>
            <w:vAlign w:val="center"/>
          </w:tcPr>
          <w:p w:rsidR="00C60D30" w:rsidRPr="0017160F" w:rsidRDefault="00C60D30">
            <w:pPr>
              <w:jc w:val="center"/>
              <w:rPr>
                <w:rFonts w:ascii="仿宋" w:eastAsia="仿宋" w:hAnsi="仿宋"/>
                <w:b/>
                <w:sz w:val="24"/>
              </w:rPr>
            </w:pPr>
            <w:r w:rsidRPr="0017160F">
              <w:rPr>
                <w:rFonts w:ascii="仿宋" w:eastAsia="仿宋" w:hAnsi="仿宋" w:hint="eastAsia"/>
                <w:b/>
                <w:sz w:val="24"/>
              </w:rPr>
              <w:t>8.活动效果</w:t>
            </w:r>
          </w:p>
          <w:p w:rsidR="00C60D30" w:rsidRPr="0017160F" w:rsidRDefault="00C60D30">
            <w:pPr>
              <w:jc w:val="center"/>
              <w:rPr>
                <w:rFonts w:ascii="仿宋" w:eastAsia="仿宋" w:hAnsi="仿宋"/>
                <w:b/>
                <w:sz w:val="24"/>
              </w:rPr>
            </w:pPr>
            <w:r w:rsidRPr="0017160F">
              <w:rPr>
                <w:rFonts w:ascii="仿宋" w:eastAsia="仿宋" w:hAnsi="仿宋" w:hint="eastAsia"/>
                <w:b/>
                <w:sz w:val="24"/>
              </w:rPr>
              <w:t>（15分）</w:t>
            </w:r>
          </w:p>
        </w:tc>
        <w:tc>
          <w:tcPr>
            <w:tcW w:w="6446" w:type="dxa"/>
            <w:noWrap/>
            <w:vAlign w:val="center"/>
          </w:tcPr>
          <w:p w:rsidR="00C60D30" w:rsidRPr="0017160F" w:rsidRDefault="00C60D30">
            <w:pPr>
              <w:rPr>
                <w:rFonts w:ascii="仿宋" w:eastAsia="仿宋" w:hAnsi="仿宋"/>
                <w:sz w:val="24"/>
              </w:rPr>
            </w:pPr>
            <w:r w:rsidRPr="0017160F">
              <w:rPr>
                <w:rFonts w:ascii="仿宋" w:eastAsia="仿宋" w:hAnsi="仿宋" w:hint="eastAsia"/>
                <w:sz w:val="24"/>
              </w:rPr>
              <w:t>（22）社团活动参与广，影响大，甚至在社会上有一定影响力。在发展学生个性特长，繁荣校园文化，提升校园文化品质方面起到积极的引导作用，成效显著</w:t>
            </w:r>
            <w:r w:rsidRPr="0017160F">
              <w:rPr>
                <w:rFonts w:ascii="仿宋" w:eastAsia="仿宋" w:hAnsi="仿宋" w:cs="宋体" w:hint="eastAsia"/>
                <w:sz w:val="24"/>
              </w:rPr>
              <w:t>，并具有较强的发展前景。</w:t>
            </w:r>
            <w:r w:rsidRPr="0017160F">
              <w:rPr>
                <w:rFonts w:ascii="仿宋" w:eastAsia="仿宋" w:hAnsi="仿宋" w:hint="eastAsia"/>
                <w:sz w:val="24"/>
              </w:rPr>
              <w:t xml:space="preserve">（10分）        </w:t>
            </w:r>
          </w:p>
        </w:tc>
        <w:tc>
          <w:tcPr>
            <w:tcW w:w="1418" w:type="dxa"/>
            <w:vMerge w:val="restart"/>
            <w:vAlign w:val="center"/>
          </w:tcPr>
          <w:p w:rsidR="00C60D30" w:rsidRPr="0017160F" w:rsidRDefault="00C60D30" w:rsidP="006119A4">
            <w:pPr>
              <w:rPr>
                <w:rFonts w:ascii="仿宋" w:eastAsia="仿宋" w:hAnsi="仿宋"/>
                <w:sz w:val="24"/>
              </w:rPr>
            </w:pPr>
            <w:r w:rsidRPr="0017160F">
              <w:rPr>
                <w:rFonts w:ascii="仿宋" w:eastAsia="仿宋" w:hAnsi="仿宋"/>
                <w:sz w:val="24"/>
              </w:rPr>
              <w:t>听取汇报</w:t>
            </w:r>
          </w:p>
          <w:p w:rsidR="00C60D30" w:rsidRPr="0017160F" w:rsidRDefault="00C60D30" w:rsidP="006119A4">
            <w:pPr>
              <w:rPr>
                <w:rFonts w:ascii="仿宋" w:eastAsia="仿宋" w:hAnsi="仿宋"/>
                <w:sz w:val="24"/>
              </w:rPr>
            </w:pPr>
            <w:r w:rsidRPr="0017160F">
              <w:rPr>
                <w:rFonts w:ascii="仿宋" w:eastAsia="仿宋" w:hAnsi="仿宋" w:hint="eastAsia"/>
                <w:sz w:val="24"/>
              </w:rPr>
              <w:t>查阅资料</w:t>
            </w:r>
          </w:p>
          <w:p w:rsidR="00C60D30" w:rsidRPr="0017160F" w:rsidRDefault="00C60D30" w:rsidP="006119A4">
            <w:pPr>
              <w:rPr>
                <w:rFonts w:ascii="仿宋" w:eastAsia="仿宋" w:hAnsi="仿宋"/>
                <w:sz w:val="24"/>
              </w:rPr>
            </w:pPr>
            <w:r w:rsidRPr="0017160F">
              <w:rPr>
                <w:rFonts w:ascii="仿宋" w:eastAsia="仿宋" w:hAnsi="仿宋" w:hint="eastAsia"/>
                <w:sz w:val="24"/>
              </w:rPr>
              <w:t>实地考察</w:t>
            </w:r>
          </w:p>
        </w:tc>
        <w:tc>
          <w:tcPr>
            <w:tcW w:w="1417" w:type="dxa"/>
            <w:gridSpan w:val="2"/>
            <w:vAlign w:val="center"/>
          </w:tcPr>
          <w:p w:rsidR="00C60D30" w:rsidRPr="0017160F" w:rsidRDefault="00C60D30">
            <w:pPr>
              <w:jc w:val="center"/>
              <w:rPr>
                <w:rFonts w:ascii="仿宋" w:eastAsia="仿宋" w:hAnsi="仿宋"/>
                <w:sz w:val="24"/>
              </w:rPr>
            </w:pPr>
          </w:p>
        </w:tc>
        <w:tc>
          <w:tcPr>
            <w:tcW w:w="1300" w:type="dxa"/>
            <w:gridSpan w:val="2"/>
            <w:vAlign w:val="center"/>
          </w:tcPr>
          <w:p w:rsidR="00C60D30" w:rsidRPr="0017160F" w:rsidRDefault="00C60D30">
            <w:pPr>
              <w:jc w:val="center"/>
              <w:rPr>
                <w:rFonts w:ascii="仿宋" w:eastAsia="仿宋" w:hAnsi="仿宋"/>
                <w:sz w:val="24"/>
              </w:rPr>
            </w:pPr>
          </w:p>
        </w:tc>
      </w:tr>
      <w:tr w:rsidR="00C60D30" w:rsidRPr="0017160F" w:rsidTr="00673369">
        <w:trPr>
          <w:trHeight w:val="348"/>
        </w:trPr>
        <w:tc>
          <w:tcPr>
            <w:tcW w:w="1651" w:type="dxa"/>
            <w:vMerge/>
            <w:noWrap/>
            <w:vAlign w:val="center"/>
          </w:tcPr>
          <w:p w:rsidR="00C60D30" w:rsidRPr="0017160F" w:rsidRDefault="00C60D30">
            <w:pPr>
              <w:ind w:firstLine="420"/>
              <w:jc w:val="center"/>
              <w:rPr>
                <w:rFonts w:ascii="仿宋" w:eastAsia="仿宋" w:hAnsi="仿宋"/>
                <w:sz w:val="24"/>
              </w:rPr>
            </w:pPr>
          </w:p>
        </w:tc>
        <w:tc>
          <w:tcPr>
            <w:tcW w:w="1650" w:type="dxa"/>
            <w:vMerge/>
            <w:vAlign w:val="center"/>
          </w:tcPr>
          <w:p w:rsidR="00C60D30" w:rsidRPr="0017160F" w:rsidRDefault="00C60D30">
            <w:pPr>
              <w:jc w:val="center"/>
              <w:rPr>
                <w:rFonts w:ascii="仿宋" w:eastAsia="仿宋" w:hAnsi="仿宋"/>
                <w:b/>
                <w:sz w:val="24"/>
                <w:highlight w:val="yellow"/>
              </w:rPr>
            </w:pPr>
          </w:p>
        </w:tc>
        <w:tc>
          <w:tcPr>
            <w:tcW w:w="6446" w:type="dxa"/>
            <w:noWrap/>
            <w:vAlign w:val="center"/>
          </w:tcPr>
          <w:p w:rsidR="00C60D30" w:rsidRPr="0017160F" w:rsidRDefault="00C60D30">
            <w:pPr>
              <w:rPr>
                <w:rFonts w:ascii="仿宋" w:eastAsia="仿宋" w:hAnsi="仿宋"/>
                <w:sz w:val="24"/>
              </w:rPr>
            </w:pPr>
            <w:r w:rsidRPr="0017160F">
              <w:rPr>
                <w:rFonts w:ascii="仿宋" w:eastAsia="仿宋" w:hAnsi="仿宋" w:hint="eastAsia"/>
                <w:sz w:val="24"/>
              </w:rPr>
              <w:t>（23）作为学校优秀社团的代表：社团或社团成员参与各级各类活动</w:t>
            </w:r>
            <w:r w:rsidRPr="0017160F">
              <w:rPr>
                <w:rFonts w:ascii="仿宋" w:eastAsia="仿宋" w:hAnsi="仿宋" w:cs="宋体" w:hint="eastAsia"/>
                <w:sz w:val="24"/>
              </w:rPr>
              <w:t>获得区县级、市级、国家级及以上奖励（国家级奖励的5分）。</w:t>
            </w:r>
            <w:r w:rsidRPr="0017160F">
              <w:rPr>
                <w:rFonts w:ascii="仿宋" w:eastAsia="仿宋" w:hAnsi="仿宋" w:hint="eastAsia"/>
                <w:sz w:val="24"/>
              </w:rPr>
              <w:t>（5分）</w:t>
            </w:r>
          </w:p>
        </w:tc>
        <w:tc>
          <w:tcPr>
            <w:tcW w:w="1418" w:type="dxa"/>
            <w:vMerge/>
            <w:vAlign w:val="center"/>
          </w:tcPr>
          <w:p w:rsidR="00C60D30" w:rsidRPr="0017160F" w:rsidRDefault="00C60D30">
            <w:pPr>
              <w:rPr>
                <w:rFonts w:ascii="仿宋" w:eastAsia="仿宋" w:hAnsi="仿宋"/>
                <w:sz w:val="24"/>
              </w:rPr>
            </w:pPr>
          </w:p>
        </w:tc>
        <w:tc>
          <w:tcPr>
            <w:tcW w:w="1417" w:type="dxa"/>
            <w:gridSpan w:val="2"/>
            <w:vAlign w:val="center"/>
          </w:tcPr>
          <w:p w:rsidR="00C60D30" w:rsidRPr="0017160F" w:rsidRDefault="00C60D30">
            <w:pPr>
              <w:ind w:firstLineChars="100" w:firstLine="240"/>
              <w:rPr>
                <w:rFonts w:ascii="仿宋" w:eastAsia="仿宋" w:hAnsi="仿宋"/>
                <w:sz w:val="24"/>
              </w:rPr>
            </w:pPr>
          </w:p>
        </w:tc>
        <w:tc>
          <w:tcPr>
            <w:tcW w:w="1300" w:type="dxa"/>
            <w:gridSpan w:val="2"/>
            <w:vAlign w:val="center"/>
          </w:tcPr>
          <w:p w:rsidR="00C60D30" w:rsidRPr="0017160F" w:rsidRDefault="00C60D30">
            <w:pPr>
              <w:ind w:firstLineChars="100" w:firstLine="240"/>
              <w:rPr>
                <w:rFonts w:ascii="仿宋" w:eastAsia="仿宋" w:hAnsi="仿宋"/>
                <w:sz w:val="24"/>
              </w:rPr>
            </w:pPr>
          </w:p>
        </w:tc>
      </w:tr>
      <w:tr w:rsidR="00C60D30" w:rsidRPr="0017160F" w:rsidTr="00673369">
        <w:trPr>
          <w:trHeight w:val="348"/>
        </w:trPr>
        <w:tc>
          <w:tcPr>
            <w:tcW w:w="1651" w:type="dxa"/>
            <w:vMerge/>
            <w:noWrap/>
            <w:vAlign w:val="center"/>
          </w:tcPr>
          <w:p w:rsidR="00C60D30" w:rsidRPr="0017160F" w:rsidRDefault="00C60D30">
            <w:pPr>
              <w:ind w:firstLine="420"/>
              <w:jc w:val="center"/>
              <w:rPr>
                <w:rFonts w:ascii="仿宋" w:eastAsia="仿宋" w:hAnsi="仿宋"/>
                <w:sz w:val="24"/>
              </w:rPr>
            </w:pPr>
          </w:p>
        </w:tc>
        <w:tc>
          <w:tcPr>
            <w:tcW w:w="1650" w:type="dxa"/>
            <w:vMerge w:val="restart"/>
            <w:vAlign w:val="center"/>
          </w:tcPr>
          <w:p w:rsidR="00C60D30" w:rsidRPr="0017160F" w:rsidRDefault="00C60D30">
            <w:pPr>
              <w:numPr>
                <w:ilvl w:val="0"/>
                <w:numId w:val="1"/>
              </w:numPr>
              <w:jc w:val="center"/>
              <w:rPr>
                <w:rFonts w:ascii="仿宋" w:eastAsia="仿宋" w:hAnsi="仿宋"/>
                <w:b/>
                <w:sz w:val="24"/>
              </w:rPr>
            </w:pPr>
            <w:r w:rsidRPr="0017160F">
              <w:rPr>
                <w:rFonts w:ascii="仿宋" w:eastAsia="仿宋" w:hAnsi="仿宋" w:hint="eastAsia"/>
                <w:b/>
                <w:sz w:val="24"/>
              </w:rPr>
              <w:t>活动</w:t>
            </w:r>
          </w:p>
          <w:p w:rsidR="00C60D30" w:rsidRPr="0017160F" w:rsidRDefault="00C60D30" w:rsidP="00994609">
            <w:pPr>
              <w:ind w:firstLineChars="200" w:firstLine="482"/>
              <w:rPr>
                <w:rFonts w:ascii="仿宋" w:eastAsia="仿宋" w:hAnsi="仿宋"/>
                <w:b/>
                <w:sz w:val="24"/>
              </w:rPr>
            </w:pPr>
            <w:r w:rsidRPr="0017160F">
              <w:rPr>
                <w:rFonts w:ascii="仿宋" w:eastAsia="仿宋" w:hAnsi="仿宋" w:hint="eastAsia"/>
                <w:b/>
                <w:sz w:val="24"/>
              </w:rPr>
              <w:t>课程化</w:t>
            </w:r>
          </w:p>
          <w:p w:rsidR="00C60D30" w:rsidRPr="0017160F" w:rsidRDefault="00C60D30">
            <w:pPr>
              <w:jc w:val="center"/>
              <w:rPr>
                <w:rFonts w:ascii="仿宋" w:eastAsia="仿宋" w:hAnsi="仿宋"/>
                <w:b/>
                <w:sz w:val="24"/>
                <w:highlight w:val="yellow"/>
              </w:rPr>
            </w:pPr>
            <w:r w:rsidRPr="0017160F">
              <w:rPr>
                <w:rFonts w:ascii="仿宋" w:eastAsia="仿宋" w:hAnsi="仿宋" w:hint="eastAsia"/>
                <w:b/>
                <w:sz w:val="24"/>
              </w:rPr>
              <w:t>（10分）</w:t>
            </w:r>
          </w:p>
        </w:tc>
        <w:tc>
          <w:tcPr>
            <w:tcW w:w="6446" w:type="dxa"/>
            <w:noWrap/>
            <w:vAlign w:val="center"/>
          </w:tcPr>
          <w:p w:rsidR="00C60D30" w:rsidRPr="0017160F" w:rsidRDefault="00C60D30">
            <w:pPr>
              <w:rPr>
                <w:rFonts w:ascii="仿宋" w:eastAsia="仿宋" w:hAnsi="仿宋"/>
                <w:sz w:val="24"/>
              </w:rPr>
            </w:pPr>
            <w:r w:rsidRPr="0017160F">
              <w:rPr>
                <w:rFonts w:ascii="仿宋" w:eastAsia="仿宋" w:hAnsi="仿宋" w:hint="eastAsia"/>
                <w:sz w:val="24"/>
              </w:rPr>
              <w:t>（24）社团活动是学校课程体系的一部分，方案、计划、教案等资料完备。（6分）</w:t>
            </w:r>
          </w:p>
        </w:tc>
        <w:tc>
          <w:tcPr>
            <w:tcW w:w="1418" w:type="dxa"/>
            <w:vMerge w:val="restart"/>
            <w:vAlign w:val="center"/>
          </w:tcPr>
          <w:p w:rsidR="00C60D30" w:rsidRPr="0017160F" w:rsidRDefault="00C60D30">
            <w:pPr>
              <w:rPr>
                <w:rFonts w:ascii="仿宋" w:eastAsia="仿宋" w:hAnsi="仿宋"/>
                <w:sz w:val="24"/>
              </w:rPr>
            </w:pPr>
            <w:r w:rsidRPr="0017160F">
              <w:rPr>
                <w:rFonts w:ascii="仿宋" w:eastAsia="仿宋" w:hAnsi="仿宋" w:hint="eastAsia"/>
                <w:sz w:val="24"/>
              </w:rPr>
              <w:t>查阅资料</w:t>
            </w:r>
          </w:p>
        </w:tc>
        <w:tc>
          <w:tcPr>
            <w:tcW w:w="1417" w:type="dxa"/>
            <w:gridSpan w:val="2"/>
            <w:vAlign w:val="center"/>
          </w:tcPr>
          <w:p w:rsidR="00C60D30" w:rsidRPr="0017160F" w:rsidRDefault="00C60D30">
            <w:pPr>
              <w:ind w:firstLineChars="100" w:firstLine="240"/>
              <w:rPr>
                <w:rFonts w:ascii="仿宋" w:eastAsia="仿宋" w:hAnsi="仿宋"/>
                <w:sz w:val="24"/>
              </w:rPr>
            </w:pPr>
          </w:p>
        </w:tc>
        <w:tc>
          <w:tcPr>
            <w:tcW w:w="1300" w:type="dxa"/>
            <w:gridSpan w:val="2"/>
            <w:vAlign w:val="center"/>
          </w:tcPr>
          <w:p w:rsidR="00C60D30" w:rsidRPr="0017160F" w:rsidRDefault="00C60D30">
            <w:pPr>
              <w:ind w:firstLineChars="100" w:firstLine="240"/>
              <w:rPr>
                <w:rFonts w:ascii="仿宋" w:eastAsia="仿宋" w:hAnsi="仿宋"/>
                <w:sz w:val="24"/>
              </w:rPr>
            </w:pPr>
          </w:p>
        </w:tc>
      </w:tr>
      <w:tr w:rsidR="00C60D30" w:rsidRPr="0017160F" w:rsidTr="00E915A4">
        <w:trPr>
          <w:trHeight w:val="348"/>
        </w:trPr>
        <w:tc>
          <w:tcPr>
            <w:tcW w:w="1651" w:type="dxa"/>
            <w:vMerge/>
            <w:noWrap/>
            <w:vAlign w:val="center"/>
          </w:tcPr>
          <w:p w:rsidR="00C60D30" w:rsidRPr="0017160F" w:rsidRDefault="00C60D30">
            <w:pPr>
              <w:ind w:firstLine="420"/>
              <w:jc w:val="center"/>
              <w:rPr>
                <w:rFonts w:ascii="仿宋" w:eastAsia="仿宋" w:hAnsi="仿宋"/>
                <w:sz w:val="24"/>
              </w:rPr>
            </w:pPr>
          </w:p>
        </w:tc>
        <w:tc>
          <w:tcPr>
            <w:tcW w:w="1650" w:type="dxa"/>
            <w:vMerge/>
            <w:vAlign w:val="center"/>
          </w:tcPr>
          <w:p w:rsidR="00C60D30" w:rsidRPr="0017160F" w:rsidRDefault="00C60D30">
            <w:pPr>
              <w:jc w:val="center"/>
              <w:rPr>
                <w:rFonts w:ascii="仿宋" w:eastAsia="仿宋" w:hAnsi="仿宋"/>
                <w:b/>
                <w:sz w:val="24"/>
              </w:rPr>
            </w:pPr>
          </w:p>
        </w:tc>
        <w:tc>
          <w:tcPr>
            <w:tcW w:w="6446" w:type="dxa"/>
            <w:noWrap/>
            <w:vAlign w:val="center"/>
          </w:tcPr>
          <w:p w:rsidR="00C60D30" w:rsidRPr="0017160F" w:rsidRDefault="00C60D30">
            <w:pPr>
              <w:rPr>
                <w:rFonts w:ascii="仿宋" w:eastAsia="仿宋" w:hAnsi="仿宋"/>
                <w:sz w:val="24"/>
              </w:rPr>
            </w:pPr>
            <w:r w:rsidRPr="0017160F">
              <w:rPr>
                <w:rFonts w:ascii="仿宋" w:eastAsia="仿宋" w:hAnsi="仿宋" w:hint="eastAsia"/>
                <w:sz w:val="24"/>
              </w:rPr>
              <w:t>（25）社团活动课程实行学分制管理，制定完善的学分管理办法，学生主持一个社团，</w:t>
            </w:r>
            <w:proofErr w:type="gramStart"/>
            <w:r w:rsidRPr="0017160F">
              <w:rPr>
                <w:rFonts w:ascii="仿宋" w:eastAsia="仿宋" w:hAnsi="仿宋" w:hint="eastAsia"/>
                <w:sz w:val="24"/>
              </w:rPr>
              <w:t>一</w:t>
            </w:r>
            <w:proofErr w:type="gramEnd"/>
            <w:r w:rsidRPr="0017160F">
              <w:rPr>
                <w:rFonts w:ascii="仿宋" w:eastAsia="仿宋" w:hAnsi="仿宋" w:hint="eastAsia"/>
                <w:sz w:val="24"/>
              </w:rPr>
              <w:t>学年2学分；参加一个社团，</w:t>
            </w:r>
            <w:proofErr w:type="gramStart"/>
            <w:r w:rsidRPr="0017160F">
              <w:rPr>
                <w:rFonts w:ascii="仿宋" w:eastAsia="仿宋" w:hAnsi="仿宋" w:hint="eastAsia"/>
                <w:sz w:val="24"/>
              </w:rPr>
              <w:t>一</w:t>
            </w:r>
            <w:proofErr w:type="gramEnd"/>
            <w:r w:rsidRPr="0017160F">
              <w:rPr>
                <w:rFonts w:ascii="仿宋" w:eastAsia="仿宋" w:hAnsi="仿宋" w:hint="eastAsia"/>
                <w:sz w:val="24"/>
              </w:rPr>
              <w:t>学年1学分。（4分）</w:t>
            </w:r>
          </w:p>
        </w:tc>
        <w:tc>
          <w:tcPr>
            <w:tcW w:w="1418" w:type="dxa"/>
            <w:vMerge/>
            <w:vAlign w:val="center"/>
          </w:tcPr>
          <w:p w:rsidR="00C60D30" w:rsidRPr="0017160F" w:rsidRDefault="00C60D30">
            <w:pPr>
              <w:rPr>
                <w:rFonts w:ascii="仿宋" w:eastAsia="仿宋" w:hAnsi="仿宋"/>
                <w:sz w:val="24"/>
              </w:rPr>
            </w:pPr>
          </w:p>
        </w:tc>
        <w:tc>
          <w:tcPr>
            <w:tcW w:w="1417" w:type="dxa"/>
            <w:gridSpan w:val="2"/>
            <w:vAlign w:val="center"/>
          </w:tcPr>
          <w:p w:rsidR="00C60D30" w:rsidRPr="0017160F" w:rsidRDefault="00C60D30">
            <w:pPr>
              <w:ind w:firstLineChars="100" w:firstLine="240"/>
              <w:rPr>
                <w:rFonts w:ascii="仿宋" w:eastAsia="仿宋" w:hAnsi="仿宋"/>
                <w:sz w:val="24"/>
              </w:rPr>
            </w:pPr>
          </w:p>
        </w:tc>
        <w:tc>
          <w:tcPr>
            <w:tcW w:w="1300" w:type="dxa"/>
            <w:gridSpan w:val="2"/>
            <w:vAlign w:val="center"/>
          </w:tcPr>
          <w:p w:rsidR="00C60D30" w:rsidRPr="0017160F" w:rsidRDefault="00C60D30">
            <w:pPr>
              <w:ind w:firstLineChars="100" w:firstLine="240"/>
              <w:rPr>
                <w:rFonts w:ascii="仿宋" w:eastAsia="仿宋" w:hAnsi="仿宋"/>
                <w:sz w:val="24"/>
              </w:rPr>
            </w:pPr>
          </w:p>
        </w:tc>
      </w:tr>
      <w:tr w:rsidR="0017160F" w:rsidRPr="0017160F" w:rsidTr="00673369">
        <w:trPr>
          <w:trHeight w:val="658"/>
        </w:trPr>
        <w:tc>
          <w:tcPr>
            <w:tcW w:w="1651" w:type="dxa"/>
            <w:vMerge w:val="restart"/>
            <w:noWrap/>
            <w:vAlign w:val="center"/>
          </w:tcPr>
          <w:p w:rsidR="00E14254" w:rsidRPr="0017160F" w:rsidRDefault="0034795B">
            <w:pPr>
              <w:jc w:val="center"/>
              <w:rPr>
                <w:rFonts w:ascii="仿宋" w:eastAsia="仿宋" w:hAnsi="仿宋"/>
                <w:b/>
                <w:sz w:val="24"/>
              </w:rPr>
            </w:pPr>
            <w:r w:rsidRPr="0017160F">
              <w:rPr>
                <w:rFonts w:ascii="仿宋" w:eastAsia="仿宋" w:hAnsi="仿宋" w:hint="eastAsia"/>
                <w:b/>
                <w:sz w:val="24"/>
              </w:rPr>
              <w:t>四、学校保障</w:t>
            </w:r>
          </w:p>
          <w:p w:rsidR="00E14254" w:rsidRPr="0017160F" w:rsidRDefault="0034795B">
            <w:pPr>
              <w:jc w:val="center"/>
              <w:rPr>
                <w:rFonts w:ascii="仿宋" w:eastAsia="仿宋" w:hAnsi="仿宋"/>
                <w:sz w:val="24"/>
              </w:rPr>
            </w:pPr>
            <w:r w:rsidRPr="0017160F">
              <w:rPr>
                <w:rFonts w:ascii="仿宋" w:eastAsia="仿宋" w:hAnsi="仿宋" w:hint="eastAsia"/>
                <w:b/>
                <w:sz w:val="24"/>
              </w:rPr>
              <w:t>（20分）</w:t>
            </w:r>
          </w:p>
        </w:tc>
        <w:tc>
          <w:tcPr>
            <w:tcW w:w="1650" w:type="dxa"/>
            <w:vAlign w:val="center"/>
          </w:tcPr>
          <w:p w:rsidR="00E14254" w:rsidRPr="0017160F" w:rsidRDefault="0034795B">
            <w:pPr>
              <w:numPr>
                <w:ilvl w:val="0"/>
                <w:numId w:val="2"/>
              </w:numPr>
              <w:jc w:val="center"/>
              <w:rPr>
                <w:rFonts w:ascii="仿宋" w:eastAsia="仿宋" w:hAnsi="仿宋"/>
                <w:b/>
                <w:sz w:val="24"/>
              </w:rPr>
            </w:pPr>
            <w:r w:rsidRPr="0017160F">
              <w:rPr>
                <w:rFonts w:ascii="仿宋" w:eastAsia="仿宋" w:hAnsi="仿宋" w:hint="eastAsia"/>
                <w:b/>
                <w:sz w:val="24"/>
              </w:rPr>
              <w:t>组织保障</w:t>
            </w:r>
          </w:p>
          <w:p w:rsidR="00E14254" w:rsidRPr="0017160F" w:rsidRDefault="0034795B">
            <w:pPr>
              <w:jc w:val="center"/>
              <w:rPr>
                <w:rFonts w:ascii="仿宋" w:eastAsia="仿宋" w:hAnsi="仿宋"/>
                <w:b/>
                <w:sz w:val="24"/>
              </w:rPr>
            </w:pPr>
            <w:r w:rsidRPr="0017160F">
              <w:rPr>
                <w:rFonts w:ascii="仿宋" w:eastAsia="仿宋" w:hAnsi="仿宋" w:hint="eastAsia"/>
                <w:b/>
                <w:sz w:val="24"/>
              </w:rPr>
              <w:t>（6分）</w:t>
            </w:r>
          </w:p>
        </w:tc>
        <w:tc>
          <w:tcPr>
            <w:tcW w:w="6446" w:type="dxa"/>
            <w:noWrap/>
            <w:vAlign w:val="center"/>
          </w:tcPr>
          <w:p w:rsidR="00E14254" w:rsidRPr="0017160F" w:rsidRDefault="0034795B">
            <w:pPr>
              <w:rPr>
                <w:rFonts w:ascii="仿宋" w:eastAsia="仿宋" w:hAnsi="仿宋"/>
                <w:sz w:val="24"/>
              </w:rPr>
            </w:pPr>
            <w:r w:rsidRPr="0017160F">
              <w:rPr>
                <w:rFonts w:ascii="仿宋" w:eastAsia="仿宋" w:hAnsi="仿宋" w:cs="宋体" w:hint="eastAsia"/>
                <w:sz w:val="24"/>
              </w:rPr>
              <w:t>（26）学校高度重视学生社团的建设与活动开展，能够对国家、省、市相关文件进行专业解读，能够对本校社团内涵建设进行深度阐述。成立学校社团领导小组。把社团工作纳入学校整体发展规划。</w:t>
            </w:r>
            <w:r w:rsidRPr="0017160F">
              <w:rPr>
                <w:rFonts w:ascii="仿宋" w:eastAsia="仿宋" w:hAnsi="仿宋" w:hint="eastAsia"/>
                <w:sz w:val="24"/>
              </w:rPr>
              <w:t>（6分）</w:t>
            </w:r>
          </w:p>
        </w:tc>
        <w:tc>
          <w:tcPr>
            <w:tcW w:w="1418" w:type="dxa"/>
            <w:vAlign w:val="center"/>
          </w:tcPr>
          <w:p w:rsidR="00E14254" w:rsidRPr="0017160F" w:rsidRDefault="0034795B">
            <w:pPr>
              <w:rPr>
                <w:rFonts w:ascii="仿宋" w:eastAsia="仿宋" w:hAnsi="仿宋"/>
                <w:sz w:val="24"/>
              </w:rPr>
            </w:pPr>
            <w:r w:rsidRPr="0017160F">
              <w:rPr>
                <w:rFonts w:ascii="仿宋" w:eastAsia="仿宋" w:hAnsi="仿宋" w:hint="eastAsia"/>
                <w:sz w:val="24"/>
              </w:rPr>
              <w:t>查阅资料</w:t>
            </w:r>
          </w:p>
        </w:tc>
        <w:tc>
          <w:tcPr>
            <w:tcW w:w="1417" w:type="dxa"/>
            <w:gridSpan w:val="2"/>
            <w:vAlign w:val="center"/>
          </w:tcPr>
          <w:p w:rsidR="00E14254" w:rsidRPr="0017160F" w:rsidRDefault="00E14254">
            <w:pPr>
              <w:ind w:firstLineChars="100" w:firstLine="240"/>
              <w:rPr>
                <w:rFonts w:ascii="仿宋" w:eastAsia="仿宋" w:hAnsi="仿宋"/>
                <w:sz w:val="24"/>
              </w:rPr>
            </w:pPr>
          </w:p>
        </w:tc>
        <w:tc>
          <w:tcPr>
            <w:tcW w:w="1300" w:type="dxa"/>
            <w:gridSpan w:val="2"/>
            <w:vAlign w:val="center"/>
          </w:tcPr>
          <w:p w:rsidR="00E14254" w:rsidRPr="0017160F" w:rsidRDefault="00E14254">
            <w:pPr>
              <w:ind w:firstLineChars="100" w:firstLine="240"/>
              <w:rPr>
                <w:rFonts w:ascii="仿宋" w:eastAsia="仿宋" w:hAnsi="仿宋"/>
                <w:sz w:val="24"/>
              </w:rPr>
            </w:pPr>
          </w:p>
        </w:tc>
      </w:tr>
      <w:tr w:rsidR="006119A4" w:rsidRPr="0017160F" w:rsidTr="00673369">
        <w:trPr>
          <w:trHeight w:val="934"/>
        </w:trPr>
        <w:tc>
          <w:tcPr>
            <w:tcW w:w="1651" w:type="dxa"/>
            <w:vMerge/>
            <w:noWrap/>
            <w:vAlign w:val="center"/>
          </w:tcPr>
          <w:p w:rsidR="006119A4" w:rsidRPr="0017160F" w:rsidRDefault="006119A4">
            <w:pPr>
              <w:jc w:val="center"/>
              <w:rPr>
                <w:rFonts w:ascii="仿宋" w:eastAsia="仿宋" w:hAnsi="仿宋"/>
                <w:sz w:val="24"/>
              </w:rPr>
            </w:pPr>
          </w:p>
        </w:tc>
        <w:tc>
          <w:tcPr>
            <w:tcW w:w="1650" w:type="dxa"/>
            <w:vMerge w:val="restart"/>
            <w:vAlign w:val="center"/>
          </w:tcPr>
          <w:p w:rsidR="006119A4" w:rsidRPr="0017160F" w:rsidRDefault="006119A4">
            <w:pPr>
              <w:numPr>
                <w:ilvl w:val="0"/>
                <w:numId w:val="2"/>
              </w:numPr>
              <w:jc w:val="center"/>
              <w:rPr>
                <w:rFonts w:ascii="仿宋" w:eastAsia="仿宋" w:hAnsi="仿宋"/>
                <w:b/>
                <w:sz w:val="24"/>
              </w:rPr>
            </w:pPr>
            <w:r w:rsidRPr="0017160F">
              <w:rPr>
                <w:rFonts w:ascii="仿宋" w:eastAsia="仿宋" w:hAnsi="仿宋" w:hint="eastAsia"/>
                <w:b/>
                <w:sz w:val="24"/>
              </w:rPr>
              <w:t>制度保障</w:t>
            </w:r>
          </w:p>
          <w:p w:rsidR="006119A4" w:rsidRPr="0017160F" w:rsidRDefault="006119A4">
            <w:pPr>
              <w:jc w:val="center"/>
              <w:rPr>
                <w:rFonts w:ascii="仿宋" w:eastAsia="仿宋" w:hAnsi="仿宋"/>
                <w:b/>
                <w:sz w:val="24"/>
              </w:rPr>
            </w:pPr>
            <w:r w:rsidRPr="0017160F">
              <w:rPr>
                <w:rFonts w:ascii="仿宋" w:eastAsia="仿宋" w:hAnsi="仿宋" w:hint="eastAsia"/>
                <w:b/>
                <w:sz w:val="24"/>
              </w:rPr>
              <w:t>（8分）</w:t>
            </w:r>
          </w:p>
        </w:tc>
        <w:tc>
          <w:tcPr>
            <w:tcW w:w="6446" w:type="dxa"/>
            <w:noWrap/>
            <w:vAlign w:val="center"/>
          </w:tcPr>
          <w:p w:rsidR="006119A4" w:rsidRPr="0017160F" w:rsidRDefault="006119A4">
            <w:pPr>
              <w:rPr>
                <w:rFonts w:ascii="仿宋" w:eastAsia="仿宋" w:hAnsi="仿宋" w:cs="宋体"/>
                <w:sz w:val="24"/>
              </w:rPr>
            </w:pPr>
            <w:r w:rsidRPr="0017160F">
              <w:rPr>
                <w:rFonts w:ascii="仿宋" w:eastAsia="仿宋" w:hAnsi="仿宋" w:hint="eastAsia"/>
                <w:sz w:val="24"/>
              </w:rPr>
              <w:t>（27）学校出台社团活动系列评价制度，引导社团健康特色发展。（2分）</w:t>
            </w:r>
          </w:p>
        </w:tc>
        <w:tc>
          <w:tcPr>
            <w:tcW w:w="1418" w:type="dxa"/>
            <w:vMerge w:val="restart"/>
            <w:vAlign w:val="center"/>
          </w:tcPr>
          <w:p w:rsidR="006119A4" w:rsidRPr="0017160F" w:rsidRDefault="006119A4">
            <w:pPr>
              <w:rPr>
                <w:rFonts w:ascii="仿宋" w:eastAsia="仿宋" w:hAnsi="仿宋"/>
                <w:sz w:val="24"/>
              </w:rPr>
            </w:pPr>
            <w:r w:rsidRPr="0017160F">
              <w:rPr>
                <w:rFonts w:ascii="仿宋" w:eastAsia="仿宋" w:hAnsi="仿宋" w:hint="eastAsia"/>
                <w:sz w:val="24"/>
              </w:rPr>
              <w:t>听取汇报</w:t>
            </w:r>
          </w:p>
          <w:p w:rsidR="006119A4" w:rsidRPr="0017160F" w:rsidRDefault="006119A4">
            <w:pPr>
              <w:rPr>
                <w:rFonts w:ascii="仿宋" w:eastAsia="仿宋" w:hAnsi="仿宋"/>
                <w:sz w:val="24"/>
              </w:rPr>
            </w:pPr>
            <w:r w:rsidRPr="0017160F">
              <w:rPr>
                <w:rFonts w:ascii="仿宋" w:eastAsia="仿宋" w:hAnsi="仿宋" w:hint="eastAsia"/>
                <w:sz w:val="24"/>
              </w:rPr>
              <w:t>查阅资料</w:t>
            </w:r>
          </w:p>
          <w:p w:rsidR="006119A4" w:rsidRPr="0017160F" w:rsidRDefault="006119A4">
            <w:pPr>
              <w:rPr>
                <w:rFonts w:ascii="仿宋" w:eastAsia="仿宋" w:hAnsi="仿宋"/>
                <w:sz w:val="24"/>
              </w:rPr>
            </w:pPr>
            <w:r w:rsidRPr="0017160F">
              <w:rPr>
                <w:rFonts w:ascii="仿宋" w:eastAsia="仿宋" w:hAnsi="仿宋" w:hint="eastAsia"/>
                <w:sz w:val="24"/>
              </w:rPr>
              <w:t>召开座谈会</w:t>
            </w:r>
          </w:p>
          <w:p w:rsidR="006119A4" w:rsidRPr="0017160F" w:rsidRDefault="006119A4">
            <w:pPr>
              <w:rPr>
                <w:rFonts w:ascii="仿宋" w:eastAsia="仿宋" w:hAnsi="仿宋"/>
                <w:sz w:val="24"/>
              </w:rPr>
            </w:pPr>
            <w:r w:rsidRPr="0017160F">
              <w:rPr>
                <w:rFonts w:ascii="仿宋" w:eastAsia="仿宋" w:hAnsi="仿宋" w:hint="eastAsia"/>
                <w:sz w:val="24"/>
              </w:rPr>
              <w:t>实地考察</w:t>
            </w:r>
          </w:p>
        </w:tc>
        <w:tc>
          <w:tcPr>
            <w:tcW w:w="1417" w:type="dxa"/>
            <w:gridSpan w:val="2"/>
            <w:vAlign w:val="center"/>
          </w:tcPr>
          <w:p w:rsidR="006119A4" w:rsidRPr="0017160F" w:rsidRDefault="006119A4">
            <w:pPr>
              <w:ind w:firstLineChars="100" w:firstLine="240"/>
              <w:rPr>
                <w:rFonts w:ascii="仿宋" w:eastAsia="仿宋" w:hAnsi="仿宋"/>
                <w:sz w:val="24"/>
              </w:rPr>
            </w:pPr>
          </w:p>
        </w:tc>
        <w:tc>
          <w:tcPr>
            <w:tcW w:w="1300" w:type="dxa"/>
            <w:gridSpan w:val="2"/>
            <w:vAlign w:val="center"/>
          </w:tcPr>
          <w:p w:rsidR="006119A4" w:rsidRPr="0017160F" w:rsidRDefault="006119A4">
            <w:pPr>
              <w:ind w:firstLineChars="100" w:firstLine="240"/>
              <w:rPr>
                <w:rFonts w:ascii="仿宋" w:eastAsia="仿宋" w:hAnsi="仿宋"/>
                <w:sz w:val="24"/>
              </w:rPr>
            </w:pPr>
          </w:p>
        </w:tc>
      </w:tr>
      <w:tr w:rsidR="006119A4" w:rsidRPr="0017160F" w:rsidTr="00673369">
        <w:trPr>
          <w:trHeight w:val="540"/>
        </w:trPr>
        <w:tc>
          <w:tcPr>
            <w:tcW w:w="1651" w:type="dxa"/>
            <w:vMerge/>
            <w:noWrap/>
            <w:vAlign w:val="center"/>
          </w:tcPr>
          <w:p w:rsidR="006119A4" w:rsidRPr="0017160F" w:rsidRDefault="006119A4">
            <w:pPr>
              <w:jc w:val="center"/>
              <w:rPr>
                <w:rFonts w:ascii="仿宋" w:eastAsia="仿宋" w:hAnsi="仿宋"/>
                <w:sz w:val="24"/>
              </w:rPr>
            </w:pPr>
          </w:p>
        </w:tc>
        <w:tc>
          <w:tcPr>
            <w:tcW w:w="1650" w:type="dxa"/>
            <w:vMerge/>
            <w:vAlign w:val="center"/>
          </w:tcPr>
          <w:p w:rsidR="006119A4" w:rsidRPr="0017160F" w:rsidRDefault="006119A4">
            <w:pPr>
              <w:jc w:val="center"/>
              <w:rPr>
                <w:rFonts w:ascii="仿宋" w:eastAsia="仿宋" w:hAnsi="仿宋"/>
                <w:sz w:val="24"/>
              </w:rPr>
            </w:pP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（28）学校建立指导教师和社长的系列培训计划，形成培训体制，以提高社团驾驭能力。（2分）</w:t>
            </w:r>
          </w:p>
        </w:tc>
        <w:tc>
          <w:tcPr>
            <w:tcW w:w="1418" w:type="dxa"/>
            <w:vMerge/>
            <w:vAlign w:val="center"/>
          </w:tcPr>
          <w:p w:rsidR="006119A4" w:rsidRPr="0017160F" w:rsidRDefault="006119A4">
            <w:pPr>
              <w:rPr>
                <w:rFonts w:ascii="仿宋" w:eastAsia="仿宋" w:hAnsi="仿宋"/>
                <w:sz w:val="24"/>
              </w:rPr>
            </w:pPr>
          </w:p>
        </w:tc>
        <w:tc>
          <w:tcPr>
            <w:tcW w:w="1417" w:type="dxa"/>
            <w:gridSpan w:val="2"/>
            <w:vAlign w:val="center"/>
          </w:tcPr>
          <w:p w:rsidR="006119A4" w:rsidRPr="0017160F" w:rsidRDefault="006119A4">
            <w:pPr>
              <w:ind w:firstLineChars="100" w:firstLine="240"/>
              <w:rPr>
                <w:rFonts w:ascii="仿宋" w:eastAsia="仿宋" w:hAnsi="仿宋"/>
                <w:sz w:val="24"/>
              </w:rPr>
            </w:pPr>
          </w:p>
        </w:tc>
        <w:tc>
          <w:tcPr>
            <w:tcW w:w="1300" w:type="dxa"/>
            <w:gridSpan w:val="2"/>
            <w:vAlign w:val="center"/>
          </w:tcPr>
          <w:p w:rsidR="006119A4" w:rsidRPr="0017160F" w:rsidRDefault="006119A4">
            <w:pPr>
              <w:ind w:firstLineChars="100" w:firstLine="240"/>
              <w:rPr>
                <w:rFonts w:ascii="仿宋" w:eastAsia="仿宋" w:hAnsi="仿宋"/>
                <w:sz w:val="24"/>
              </w:rPr>
            </w:pPr>
          </w:p>
        </w:tc>
      </w:tr>
      <w:tr w:rsidR="006119A4" w:rsidRPr="0017160F" w:rsidTr="00673369">
        <w:trPr>
          <w:trHeight w:val="645"/>
        </w:trPr>
        <w:tc>
          <w:tcPr>
            <w:tcW w:w="1651" w:type="dxa"/>
            <w:vMerge/>
            <w:noWrap/>
            <w:vAlign w:val="center"/>
          </w:tcPr>
          <w:p w:rsidR="006119A4" w:rsidRPr="0017160F" w:rsidRDefault="006119A4">
            <w:pPr>
              <w:jc w:val="center"/>
              <w:rPr>
                <w:rFonts w:ascii="仿宋" w:eastAsia="仿宋" w:hAnsi="仿宋"/>
                <w:sz w:val="24"/>
              </w:rPr>
            </w:pPr>
          </w:p>
        </w:tc>
        <w:tc>
          <w:tcPr>
            <w:tcW w:w="1650" w:type="dxa"/>
            <w:vMerge/>
            <w:vAlign w:val="center"/>
          </w:tcPr>
          <w:p w:rsidR="006119A4" w:rsidRPr="0017160F" w:rsidRDefault="006119A4">
            <w:pPr>
              <w:jc w:val="center"/>
              <w:rPr>
                <w:rFonts w:ascii="仿宋" w:eastAsia="仿宋" w:hAnsi="仿宋"/>
                <w:sz w:val="24"/>
              </w:rPr>
            </w:pP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（29）学生社团有固定活动时间并纳入学校课表。（2分）</w:t>
            </w:r>
          </w:p>
        </w:tc>
        <w:tc>
          <w:tcPr>
            <w:tcW w:w="1418" w:type="dxa"/>
            <w:vMerge/>
            <w:vAlign w:val="center"/>
          </w:tcPr>
          <w:p w:rsidR="006119A4" w:rsidRPr="0017160F" w:rsidRDefault="006119A4">
            <w:pPr>
              <w:rPr>
                <w:rFonts w:ascii="仿宋" w:eastAsia="仿宋" w:hAnsi="仿宋"/>
                <w:sz w:val="24"/>
              </w:rPr>
            </w:pPr>
          </w:p>
        </w:tc>
        <w:tc>
          <w:tcPr>
            <w:tcW w:w="1417" w:type="dxa"/>
            <w:gridSpan w:val="2"/>
            <w:vAlign w:val="center"/>
          </w:tcPr>
          <w:p w:rsidR="006119A4" w:rsidRPr="0017160F" w:rsidRDefault="006119A4">
            <w:pPr>
              <w:ind w:firstLineChars="100" w:firstLine="240"/>
              <w:rPr>
                <w:rFonts w:ascii="仿宋" w:eastAsia="仿宋" w:hAnsi="仿宋"/>
                <w:sz w:val="24"/>
              </w:rPr>
            </w:pPr>
          </w:p>
        </w:tc>
        <w:tc>
          <w:tcPr>
            <w:tcW w:w="1300" w:type="dxa"/>
            <w:gridSpan w:val="2"/>
            <w:vAlign w:val="center"/>
          </w:tcPr>
          <w:p w:rsidR="006119A4" w:rsidRPr="0017160F" w:rsidRDefault="006119A4">
            <w:pPr>
              <w:ind w:firstLineChars="100" w:firstLine="240"/>
              <w:rPr>
                <w:rFonts w:ascii="仿宋" w:eastAsia="仿宋" w:hAnsi="仿宋"/>
                <w:sz w:val="24"/>
              </w:rPr>
            </w:pPr>
          </w:p>
        </w:tc>
      </w:tr>
      <w:tr w:rsidR="006119A4" w:rsidRPr="0017160F" w:rsidTr="00673369">
        <w:trPr>
          <w:trHeight w:val="673"/>
        </w:trPr>
        <w:tc>
          <w:tcPr>
            <w:tcW w:w="1651" w:type="dxa"/>
            <w:vMerge/>
            <w:noWrap/>
            <w:vAlign w:val="center"/>
          </w:tcPr>
          <w:p w:rsidR="006119A4" w:rsidRPr="0017160F" w:rsidRDefault="006119A4">
            <w:pPr>
              <w:jc w:val="center"/>
              <w:rPr>
                <w:rFonts w:ascii="仿宋" w:eastAsia="仿宋" w:hAnsi="仿宋"/>
                <w:sz w:val="24"/>
              </w:rPr>
            </w:pPr>
          </w:p>
        </w:tc>
        <w:tc>
          <w:tcPr>
            <w:tcW w:w="1650" w:type="dxa"/>
            <w:vMerge/>
            <w:vAlign w:val="center"/>
          </w:tcPr>
          <w:p w:rsidR="006119A4" w:rsidRPr="0017160F" w:rsidRDefault="006119A4">
            <w:pPr>
              <w:jc w:val="center"/>
              <w:rPr>
                <w:rFonts w:ascii="仿宋" w:eastAsia="仿宋" w:hAnsi="仿宋"/>
                <w:sz w:val="24"/>
              </w:rPr>
            </w:pP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（30）学生参与社团纳入综合素质评价。（2分）</w:t>
            </w:r>
          </w:p>
        </w:tc>
        <w:tc>
          <w:tcPr>
            <w:tcW w:w="1418" w:type="dxa"/>
            <w:vMerge/>
            <w:vAlign w:val="center"/>
          </w:tcPr>
          <w:p w:rsidR="006119A4" w:rsidRPr="0017160F" w:rsidRDefault="006119A4">
            <w:pPr>
              <w:rPr>
                <w:rFonts w:ascii="仿宋" w:eastAsia="仿宋" w:hAnsi="仿宋"/>
                <w:sz w:val="24"/>
              </w:rPr>
            </w:pPr>
          </w:p>
        </w:tc>
        <w:tc>
          <w:tcPr>
            <w:tcW w:w="1417" w:type="dxa"/>
            <w:gridSpan w:val="2"/>
            <w:vAlign w:val="center"/>
          </w:tcPr>
          <w:p w:rsidR="006119A4" w:rsidRPr="0017160F" w:rsidRDefault="006119A4">
            <w:pPr>
              <w:ind w:firstLineChars="100" w:firstLine="240"/>
              <w:rPr>
                <w:rFonts w:ascii="仿宋" w:eastAsia="仿宋" w:hAnsi="仿宋"/>
                <w:sz w:val="24"/>
              </w:rPr>
            </w:pPr>
          </w:p>
        </w:tc>
        <w:tc>
          <w:tcPr>
            <w:tcW w:w="1300" w:type="dxa"/>
            <w:gridSpan w:val="2"/>
            <w:vAlign w:val="center"/>
          </w:tcPr>
          <w:p w:rsidR="006119A4" w:rsidRPr="0017160F" w:rsidRDefault="006119A4">
            <w:pPr>
              <w:ind w:firstLineChars="100" w:firstLine="240"/>
              <w:rPr>
                <w:rFonts w:ascii="仿宋" w:eastAsia="仿宋" w:hAnsi="仿宋"/>
                <w:sz w:val="24"/>
              </w:rPr>
            </w:pPr>
          </w:p>
        </w:tc>
      </w:tr>
      <w:tr w:rsidR="006119A4" w:rsidRPr="0017160F" w:rsidTr="00673369">
        <w:trPr>
          <w:trHeight w:val="348"/>
        </w:trPr>
        <w:tc>
          <w:tcPr>
            <w:tcW w:w="1651" w:type="dxa"/>
            <w:vMerge/>
            <w:noWrap/>
            <w:vAlign w:val="center"/>
          </w:tcPr>
          <w:p w:rsidR="006119A4" w:rsidRPr="0017160F" w:rsidRDefault="006119A4">
            <w:pPr>
              <w:jc w:val="center"/>
              <w:rPr>
                <w:rFonts w:ascii="仿宋" w:eastAsia="仿宋" w:hAnsi="仿宋"/>
                <w:sz w:val="24"/>
              </w:rPr>
            </w:pPr>
          </w:p>
        </w:tc>
        <w:tc>
          <w:tcPr>
            <w:tcW w:w="1650" w:type="dxa"/>
            <w:vMerge w:val="restart"/>
            <w:vAlign w:val="center"/>
          </w:tcPr>
          <w:p w:rsidR="006119A4" w:rsidRPr="0017160F" w:rsidRDefault="006119A4">
            <w:pPr>
              <w:numPr>
                <w:ilvl w:val="0"/>
                <w:numId w:val="2"/>
              </w:numPr>
              <w:jc w:val="center"/>
              <w:rPr>
                <w:rFonts w:ascii="仿宋" w:eastAsia="仿宋" w:hAnsi="仿宋"/>
                <w:b/>
                <w:sz w:val="24"/>
              </w:rPr>
            </w:pPr>
            <w:r w:rsidRPr="0017160F">
              <w:rPr>
                <w:rFonts w:ascii="仿宋" w:eastAsia="仿宋" w:hAnsi="仿宋" w:hint="eastAsia"/>
                <w:b/>
                <w:sz w:val="24"/>
              </w:rPr>
              <w:t>物质保障</w:t>
            </w:r>
          </w:p>
          <w:p w:rsidR="006119A4" w:rsidRPr="0017160F" w:rsidRDefault="006119A4">
            <w:pPr>
              <w:jc w:val="center"/>
              <w:rPr>
                <w:rFonts w:ascii="仿宋" w:eastAsia="仿宋" w:hAnsi="仿宋"/>
                <w:sz w:val="24"/>
              </w:rPr>
            </w:pPr>
            <w:r w:rsidRPr="0017160F">
              <w:rPr>
                <w:rFonts w:ascii="仿宋" w:eastAsia="仿宋" w:hAnsi="仿宋" w:hint="eastAsia"/>
                <w:b/>
                <w:sz w:val="24"/>
              </w:rPr>
              <w:t>（6分）</w:t>
            </w:r>
          </w:p>
        </w:tc>
        <w:tc>
          <w:tcPr>
            <w:tcW w:w="6446" w:type="dxa"/>
            <w:noWrap/>
            <w:vAlign w:val="center"/>
          </w:tcPr>
          <w:p w:rsidR="006119A4" w:rsidRPr="0017160F" w:rsidRDefault="006119A4">
            <w:pPr>
              <w:rPr>
                <w:rFonts w:ascii="仿宋" w:eastAsia="仿宋" w:hAnsi="仿宋"/>
                <w:sz w:val="24"/>
              </w:rPr>
            </w:pPr>
            <w:r w:rsidRPr="0017160F">
              <w:rPr>
                <w:rFonts w:ascii="仿宋" w:eastAsia="仿宋" w:hAnsi="仿宋" w:hint="eastAsia"/>
                <w:sz w:val="24"/>
              </w:rPr>
              <w:t>（31）有学生社团活动固定场地和相应的设施设备。（3分）</w:t>
            </w:r>
          </w:p>
        </w:tc>
        <w:tc>
          <w:tcPr>
            <w:tcW w:w="1418" w:type="dxa"/>
            <w:vMerge w:val="restart"/>
            <w:vAlign w:val="center"/>
          </w:tcPr>
          <w:p w:rsidR="006119A4" w:rsidRPr="0017160F" w:rsidRDefault="006119A4" w:rsidP="006119A4">
            <w:pPr>
              <w:rPr>
                <w:rFonts w:ascii="仿宋" w:eastAsia="仿宋" w:hAnsi="仿宋"/>
                <w:sz w:val="24"/>
              </w:rPr>
            </w:pPr>
            <w:r w:rsidRPr="0017160F">
              <w:rPr>
                <w:rFonts w:ascii="仿宋" w:eastAsia="仿宋" w:hAnsi="仿宋" w:hint="eastAsia"/>
                <w:sz w:val="24"/>
              </w:rPr>
              <w:t>查阅资料</w:t>
            </w:r>
          </w:p>
          <w:p w:rsidR="006119A4" w:rsidRPr="0017160F" w:rsidRDefault="006119A4" w:rsidP="006119A4">
            <w:pPr>
              <w:rPr>
                <w:rFonts w:ascii="仿宋" w:eastAsia="仿宋" w:hAnsi="仿宋"/>
                <w:sz w:val="24"/>
              </w:rPr>
            </w:pPr>
            <w:r w:rsidRPr="0017160F">
              <w:rPr>
                <w:rFonts w:ascii="仿宋" w:eastAsia="仿宋" w:hAnsi="仿宋" w:hint="eastAsia"/>
                <w:sz w:val="24"/>
              </w:rPr>
              <w:t>实地考察</w:t>
            </w:r>
          </w:p>
        </w:tc>
        <w:tc>
          <w:tcPr>
            <w:tcW w:w="1417" w:type="dxa"/>
            <w:gridSpan w:val="2"/>
            <w:vAlign w:val="center"/>
          </w:tcPr>
          <w:p w:rsidR="006119A4" w:rsidRPr="0017160F" w:rsidRDefault="006119A4">
            <w:pPr>
              <w:ind w:firstLineChars="100" w:firstLine="240"/>
              <w:rPr>
                <w:rFonts w:ascii="仿宋" w:eastAsia="仿宋" w:hAnsi="仿宋"/>
                <w:sz w:val="24"/>
              </w:rPr>
            </w:pPr>
          </w:p>
        </w:tc>
        <w:tc>
          <w:tcPr>
            <w:tcW w:w="1300" w:type="dxa"/>
            <w:gridSpan w:val="2"/>
            <w:vAlign w:val="center"/>
          </w:tcPr>
          <w:p w:rsidR="006119A4" w:rsidRPr="0017160F" w:rsidRDefault="006119A4">
            <w:pPr>
              <w:ind w:firstLineChars="100" w:firstLine="240"/>
              <w:rPr>
                <w:rFonts w:ascii="仿宋" w:eastAsia="仿宋" w:hAnsi="仿宋"/>
                <w:sz w:val="24"/>
              </w:rPr>
            </w:pPr>
          </w:p>
        </w:tc>
      </w:tr>
      <w:tr w:rsidR="006119A4" w:rsidRPr="0017160F" w:rsidTr="00673369">
        <w:trPr>
          <w:trHeight w:val="348"/>
        </w:trPr>
        <w:tc>
          <w:tcPr>
            <w:tcW w:w="1651" w:type="dxa"/>
            <w:vMerge/>
            <w:noWrap/>
            <w:vAlign w:val="center"/>
          </w:tcPr>
          <w:p w:rsidR="006119A4" w:rsidRPr="0017160F" w:rsidRDefault="006119A4">
            <w:pPr>
              <w:jc w:val="center"/>
              <w:rPr>
                <w:rFonts w:ascii="仿宋" w:eastAsia="仿宋" w:hAnsi="仿宋"/>
                <w:sz w:val="24"/>
              </w:rPr>
            </w:pPr>
          </w:p>
        </w:tc>
        <w:tc>
          <w:tcPr>
            <w:tcW w:w="1650" w:type="dxa"/>
            <w:vMerge/>
            <w:vAlign w:val="center"/>
          </w:tcPr>
          <w:p w:rsidR="006119A4" w:rsidRPr="0017160F" w:rsidRDefault="006119A4">
            <w:pPr>
              <w:jc w:val="center"/>
              <w:rPr>
                <w:rFonts w:ascii="仿宋" w:eastAsia="仿宋" w:hAnsi="仿宋"/>
                <w:sz w:val="24"/>
              </w:rPr>
            </w:pPr>
          </w:p>
        </w:tc>
        <w:tc>
          <w:tcPr>
            <w:tcW w:w="6446" w:type="dxa"/>
            <w:vAlign w:val="center"/>
          </w:tcPr>
          <w:p w:rsidR="006119A4" w:rsidRPr="0017160F" w:rsidRDefault="006119A4">
            <w:pPr>
              <w:rPr>
                <w:rFonts w:ascii="仿宋" w:eastAsia="仿宋" w:hAnsi="仿宋"/>
                <w:sz w:val="24"/>
              </w:rPr>
            </w:pPr>
            <w:r w:rsidRPr="0017160F">
              <w:rPr>
                <w:rFonts w:ascii="仿宋" w:eastAsia="仿宋" w:hAnsi="仿宋" w:hint="eastAsia"/>
                <w:sz w:val="24"/>
              </w:rPr>
              <w:t>（32）对于教师指导、社团活动给予经费支持。（3分）</w:t>
            </w:r>
          </w:p>
        </w:tc>
        <w:tc>
          <w:tcPr>
            <w:tcW w:w="1418" w:type="dxa"/>
            <w:vMerge/>
            <w:vAlign w:val="center"/>
          </w:tcPr>
          <w:p w:rsidR="006119A4" w:rsidRPr="0017160F" w:rsidRDefault="006119A4">
            <w:pPr>
              <w:rPr>
                <w:rFonts w:ascii="仿宋" w:eastAsia="仿宋" w:hAnsi="仿宋"/>
                <w:sz w:val="24"/>
              </w:rPr>
            </w:pPr>
          </w:p>
        </w:tc>
        <w:tc>
          <w:tcPr>
            <w:tcW w:w="1417" w:type="dxa"/>
            <w:gridSpan w:val="2"/>
            <w:vAlign w:val="center"/>
          </w:tcPr>
          <w:p w:rsidR="006119A4" w:rsidRPr="0017160F" w:rsidRDefault="006119A4">
            <w:pPr>
              <w:ind w:firstLineChars="100" w:firstLine="240"/>
              <w:rPr>
                <w:rFonts w:ascii="仿宋" w:eastAsia="仿宋" w:hAnsi="仿宋"/>
                <w:sz w:val="24"/>
              </w:rPr>
            </w:pPr>
          </w:p>
        </w:tc>
        <w:tc>
          <w:tcPr>
            <w:tcW w:w="1300" w:type="dxa"/>
            <w:gridSpan w:val="2"/>
            <w:vAlign w:val="center"/>
          </w:tcPr>
          <w:p w:rsidR="006119A4" w:rsidRPr="0017160F" w:rsidRDefault="006119A4">
            <w:pPr>
              <w:ind w:firstLineChars="100" w:firstLine="240"/>
              <w:rPr>
                <w:rFonts w:ascii="仿宋" w:eastAsia="仿宋" w:hAnsi="仿宋"/>
                <w:sz w:val="24"/>
              </w:rPr>
            </w:pPr>
          </w:p>
        </w:tc>
      </w:tr>
      <w:tr w:rsidR="00E14254" w:rsidRPr="0017160F" w:rsidTr="00673369">
        <w:trPr>
          <w:gridAfter w:val="1"/>
          <w:wAfter w:w="24" w:type="dxa"/>
          <w:trHeight w:val="348"/>
        </w:trPr>
        <w:tc>
          <w:tcPr>
            <w:tcW w:w="1651" w:type="dxa"/>
            <w:vAlign w:val="center"/>
          </w:tcPr>
          <w:p w:rsidR="00E14254" w:rsidRPr="0017160F" w:rsidRDefault="00E14254">
            <w:pPr>
              <w:jc w:val="center"/>
              <w:rPr>
                <w:rFonts w:ascii="仿宋" w:eastAsia="仿宋" w:hAnsi="仿宋"/>
                <w:sz w:val="24"/>
              </w:rPr>
            </w:pPr>
          </w:p>
        </w:tc>
        <w:tc>
          <w:tcPr>
            <w:tcW w:w="9514" w:type="dxa"/>
            <w:gridSpan w:val="3"/>
            <w:noWrap/>
            <w:vAlign w:val="center"/>
          </w:tcPr>
          <w:p w:rsidR="00E14254" w:rsidRPr="0017160F" w:rsidRDefault="0034795B">
            <w:pPr>
              <w:jc w:val="center"/>
              <w:rPr>
                <w:rFonts w:ascii="仿宋" w:eastAsia="仿宋" w:hAnsi="仿宋"/>
                <w:sz w:val="24"/>
              </w:rPr>
            </w:pPr>
            <w:r w:rsidRPr="0017160F">
              <w:rPr>
                <w:rFonts w:ascii="仿宋" w:eastAsia="仿宋" w:hAnsi="仿宋" w:hint="eastAsia"/>
                <w:sz w:val="24"/>
              </w:rPr>
              <w:t>总分100分</w:t>
            </w:r>
          </w:p>
        </w:tc>
        <w:tc>
          <w:tcPr>
            <w:tcW w:w="1417" w:type="dxa"/>
            <w:gridSpan w:val="2"/>
            <w:vAlign w:val="center"/>
          </w:tcPr>
          <w:p w:rsidR="00E14254" w:rsidRPr="0017160F" w:rsidRDefault="00E14254">
            <w:pPr>
              <w:ind w:firstLine="420"/>
              <w:jc w:val="center"/>
              <w:rPr>
                <w:rFonts w:ascii="仿宋" w:eastAsia="仿宋" w:hAnsi="仿宋"/>
                <w:sz w:val="24"/>
              </w:rPr>
            </w:pPr>
          </w:p>
        </w:tc>
        <w:tc>
          <w:tcPr>
            <w:tcW w:w="1276" w:type="dxa"/>
            <w:vAlign w:val="center"/>
          </w:tcPr>
          <w:p w:rsidR="00E14254" w:rsidRPr="0017160F" w:rsidRDefault="00E14254">
            <w:pPr>
              <w:ind w:firstLine="420"/>
              <w:jc w:val="center"/>
              <w:rPr>
                <w:rFonts w:ascii="仿宋" w:eastAsia="仿宋" w:hAnsi="仿宋"/>
                <w:sz w:val="24"/>
              </w:rPr>
            </w:pPr>
          </w:p>
        </w:tc>
      </w:tr>
    </w:tbl>
    <w:p w:rsidR="00E14254" w:rsidRPr="0017160F" w:rsidRDefault="00E14254"/>
    <w:p w:rsidR="00E14254" w:rsidRPr="0017160F" w:rsidRDefault="0034795B">
      <w:pPr>
        <w:rPr>
          <w:rFonts w:ascii="宋体" w:hAnsi="宋体"/>
          <w:sz w:val="24"/>
        </w:rPr>
      </w:pPr>
      <w:r w:rsidRPr="0017160F">
        <w:rPr>
          <w:rFonts w:ascii="宋体" w:hAnsi="宋体" w:hint="eastAsia"/>
          <w:sz w:val="24"/>
        </w:rPr>
        <w:t>鼓励加分：（社团历史较久，在学校文化建设和特色发展中有很好的传承作用。</w:t>
      </w:r>
      <w:r w:rsidRPr="0017160F">
        <w:rPr>
          <w:rFonts w:ascii="宋体" w:hAnsi="宋体"/>
          <w:sz w:val="24"/>
        </w:rPr>
        <w:t>积极参加</w:t>
      </w:r>
      <w:r w:rsidRPr="0017160F">
        <w:rPr>
          <w:rFonts w:ascii="宋体" w:hAnsi="宋体" w:hint="eastAsia"/>
          <w:sz w:val="24"/>
        </w:rPr>
        <w:t>上级组织的学生社团成果展示活动，在展示活动中表现突出、效果良好，能在本区（县、市）及全市起到带动和示范作用。最多10分）</w:t>
      </w:r>
    </w:p>
    <w:p w:rsidR="00E14254" w:rsidRPr="0017160F" w:rsidRDefault="00E14254">
      <w:pPr>
        <w:ind w:firstLineChars="600" w:firstLine="1440"/>
        <w:rPr>
          <w:rFonts w:ascii="宋体" w:hAnsi="宋体"/>
          <w:sz w:val="24"/>
        </w:rPr>
      </w:pPr>
    </w:p>
    <w:p w:rsidR="00E14254" w:rsidRPr="0017160F" w:rsidRDefault="00E14254">
      <w:pPr>
        <w:ind w:firstLineChars="600" w:firstLine="1440"/>
        <w:rPr>
          <w:rFonts w:ascii="宋体" w:hAnsi="宋体"/>
          <w:sz w:val="24"/>
        </w:rPr>
      </w:pPr>
    </w:p>
    <w:p w:rsidR="00E14254" w:rsidRPr="0017160F" w:rsidRDefault="00E14254">
      <w:pPr>
        <w:rPr>
          <w:sz w:val="32"/>
          <w:szCs w:val="32"/>
        </w:rPr>
      </w:pPr>
    </w:p>
    <w:sectPr w:rsidR="00E14254" w:rsidRPr="0017160F">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55" w:rsidRDefault="00054A55">
      <w:r>
        <w:separator/>
      </w:r>
    </w:p>
  </w:endnote>
  <w:endnote w:type="continuationSeparator" w:id="0">
    <w:p w:rsidR="00054A55" w:rsidRDefault="0005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51132"/>
      <w:docPartObj>
        <w:docPartGallery w:val="AutoText"/>
      </w:docPartObj>
    </w:sdtPr>
    <w:sdtEndPr/>
    <w:sdtContent>
      <w:p w:rsidR="00E14254" w:rsidRDefault="0034795B">
        <w:pPr>
          <w:pStyle w:val="a4"/>
          <w:jc w:val="center"/>
        </w:pPr>
        <w:r>
          <w:fldChar w:fldCharType="begin"/>
        </w:r>
        <w:r>
          <w:instrText>PAGE   \* MERGEFORMAT</w:instrText>
        </w:r>
        <w:r>
          <w:fldChar w:fldCharType="separate"/>
        </w:r>
        <w:r w:rsidR="00C60D30" w:rsidRPr="00C60D30">
          <w:rPr>
            <w:noProof/>
            <w:lang w:val="zh-CN"/>
          </w:rPr>
          <w:t>4</w:t>
        </w:r>
        <w:r>
          <w:fldChar w:fldCharType="end"/>
        </w:r>
      </w:p>
    </w:sdtContent>
  </w:sdt>
  <w:p w:rsidR="00E14254" w:rsidRDefault="00E142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55" w:rsidRDefault="00054A55">
      <w:r>
        <w:separator/>
      </w:r>
    </w:p>
  </w:footnote>
  <w:footnote w:type="continuationSeparator" w:id="0">
    <w:p w:rsidR="00054A55" w:rsidRDefault="0005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197D6F"/>
    <w:multiLevelType w:val="singleLevel"/>
    <w:tmpl w:val="E4197D6F"/>
    <w:lvl w:ilvl="0">
      <w:start w:val="9"/>
      <w:numFmt w:val="decimal"/>
      <w:lvlText w:val="%1."/>
      <w:lvlJc w:val="left"/>
      <w:pPr>
        <w:tabs>
          <w:tab w:val="left" w:pos="312"/>
        </w:tabs>
      </w:pPr>
    </w:lvl>
  </w:abstractNum>
  <w:abstractNum w:abstractNumId="1">
    <w:nsid w:val="F71D6322"/>
    <w:multiLevelType w:val="singleLevel"/>
    <w:tmpl w:val="F71D6322"/>
    <w:lvl w:ilvl="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E3"/>
    <w:rsid w:val="00024577"/>
    <w:rsid w:val="00035C7B"/>
    <w:rsid w:val="0005379C"/>
    <w:rsid w:val="00053C86"/>
    <w:rsid w:val="0005427C"/>
    <w:rsid w:val="00054A55"/>
    <w:rsid w:val="0005624A"/>
    <w:rsid w:val="000B2E10"/>
    <w:rsid w:val="000E748F"/>
    <w:rsid w:val="001008CB"/>
    <w:rsid w:val="001078A5"/>
    <w:rsid w:val="00126FC8"/>
    <w:rsid w:val="00155C6C"/>
    <w:rsid w:val="0017160F"/>
    <w:rsid w:val="00190437"/>
    <w:rsid w:val="001A6CC6"/>
    <w:rsid w:val="001F26ED"/>
    <w:rsid w:val="001F48AE"/>
    <w:rsid w:val="0022530C"/>
    <w:rsid w:val="00232E79"/>
    <w:rsid w:val="002E6316"/>
    <w:rsid w:val="00303984"/>
    <w:rsid w:val="003164AE"/>
    <w:rsid w:val="00320653"/>
    <w:rsid w:val="00330382"/>
    <w:rsid w:val="003365B8"/>
    <w:rsid w:val="0034795B"/>
    <w:rsid w:val="00382CB8"/>
    <w:rsid w:val="003B6EFD"/>
    <w:rsid w:val="00410BE7"/>
    <w:rsid w:val="0041201D"/>
    <w:rsid w:val="00444279"/>
    <w:rsid w:val="004C06F2"/>
    <w:rsid w:val="004E75A6"/>
    <w:rsid w:val="004F46E5"/>
    <w:rsid w:val="005041B0"/>
    <w:rsid w:val="006025B0"/>
    <w:rsid w:val="006119A4"/>
    <w:rsid w:val="00635B2C"/>
    <w:rsid w:val="0065596A"/>
    <w:rsid w:val="00662551"/>
    <w:rsid w:val="00663A9D"/>
    <w:rsid w:val="00673369"/>
    <w:rsid w:val="006A3180"/>
    <w:rsid w:val="006A4A07"/>
    <w:rsid w:val="006F74CF"/>
    <w:rsid w:val="00711064"/>
    <w:rsid w:val="007321D1"/>
    <w:rsid w:val="00745A58"/>
    <w:rsid w:val="00780322"/>
    <w:rsid w:val="007A1F43"/>
    <w:rsid w:val="00804C49"/>
    <w:rsid w:val="00835373"/>
    <w:rsid w:val="00864E41"/>
    <w:rsid w:val="00891079"/>
    <w:rsid w:val="008B6935"/>
    <w:rsid w:val="008B740C"/>
    <w:rsid w:val="00943CC8"/>
    <w:rsid w:val="00994609"/>
    <w:rsid w:val="009C14A8"/>
    <w:rsid w:val="009C7264"/>
    <w:rsid w:val="009D132A"/>
    <w:rsid w:val="009D26D4"/>
    <w:rsid w:val="00A330A2"/>
    <w:rsid w:val="00AA482B"/>
    <w:rsid w:val="00AD6327"/>
    <w:rsid w:val="00B1651E"/>
    <w:rsid w:val="00B653E3"/>
    <w:rsid w:val="00BA7C46"/>
    <w:rsid w:val="00BD2AB7"/>
    <w:rsid w:val="00BF24DC"/>
    <w:rsid w:val="00C328D7"/>
    <w:rsid w:val="00C60D30"/>
    <w:rsid w:val="00C67292"/>
    <w:rsid w:val="00CA1806"/>
    <w:rsid w:val="00DA3059"/>
    <w:rsid w:val="00DC5694"/>
    <w:rsid w:val="00DE3387"/>
    <w:rsid w:val="00E14254"/>
    <w:rsid w:val="00E23756"/>
    <w:rsid w:val="00F31F84"/>
    <w:rsid w:val="00F40C5A"/>
    <w:rsid w:val="00F85572"/>
    <w:rsid w:val="00FA0D7F"/>
    <w:rsid w:val="1DED39F6"/>
    <w:rsid w:val="2E4E3243"/>
    <w:rsid w:val="520D2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6119A4"/>
    <w:rPr>
      <w:sz w:val="18"/>
      <w:szCs w:val="18"/>
    </w:rPr>
  </w:style>
  <w:style w:type="character" w:customStyle="1" w:styleId="Char2">
    <w:name w:val="批注框文本 Char"/>
    <w:basedOn w:val="a0"/>
    <w:link w:val="a9"/>
    <w:uiPriority w:val="99"/>
    <w:semiHidden/>
    <w:rsid w:val="006119A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paragraph" w:styleId="a9">
    <w:name w:val="Balloon Text"/>
    <w:basedOn w:val="a"/>
    <w:link w:val="Char2"/>
    <w:uiPriority w:val="99"/>
    <w:semiHidden/>
    <w:unhideWhenUsed/>
    <w:rsid w:val="006119A4"/>
    <w:rPr>
      <w:sz w:val="18"/>
      <w:szCs w:val="18"/>
    </w:rPr>
  </w:style>
  <w:style w:type="character" w:customStyle="1" w:styleId="Char2">
    <w:name w:val="批注框文本 Char"/>
    <w:basedOn w:val="a0"/>
    <w:link w:val="a9"/>
    <w:uiPriority w:val="99"/>
    <w:semiHidden/>
    <w:rsid w:val="006119A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324</Words>
  <Characters>1853</Characters>
  <Application>Microsoft Office Word</Application>
  <DocSecurity>0</DocSecurity>
  <Lines>15</Lines>
  <Paragraphs>4</Paragraphs>
  <ScaleCrop>false</ScaleCrop>
  <Company>HP Inc.</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jyj-chen</dc:creator>
  <cp:lastModifiedBy>陈馨</cp:lastModifiedBy>
  <cp:revision>9</cp:revision>
  <cp:lastPrinted>2020-06-09T09:28:00Z</cp:lastPrinted>
  <dcterms:created xsi:type="dcterms:W3CDTF">2020-05-29T03:32:00Z</dcterms:created>
  <dcterms:modified xsi:type="dcterms:W3CDTF">2020-06-09T09:32:00Z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